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57448810">
            <wp:extent cx="2490928" cy="1400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8" cy="140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15B443E" w14:textId="3C36C3AE" w:rsidR="00636D45" w:rsidRDefault="00C51A04" w:rsidP="00B7618D">
      <w:pPr>
        <w:ind w:right="-360"/>
        <w:rPr>
          <w:rStyle w:val="apple-converted-space"/>
          <w:rFonts w:ascii="Arial Narrow" w:hAnsi="Arial Narrow" w:cs="Arial"/>
          <w:i/>
          <w:iCs/>
          <w:color w:val="0070C0"/>
          <w:sz w:val="20"/>
          <w:szCs w:val="20"/>
          <w:shd w:val="clear" w:color="auto" w:fill="FCFDFD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2310C6">
        <w:rPr>
          <w:rFonts w:ascii="Arial Narrow" w:hAnsi="Arial Narrow" w:cs="Arial"/>
          <w:i/>
          <w:iCs/>
          <w:color w:val="0070C0"/>
          <w:sz w:val="32"/>
          <w:szCs w:val="32"/>
        </w:rPr>
        <w:t>Are you a friend of God?</w:t>
      </w:r>
      <w:r w:rsidR="005D606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48C8D1C5" w14:textId="77777777" w:rsidR="00E568C7" w:rsidRPr="00E568C7" w:rsidRDefault="00E568C7" w:rsidP="00B7618D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5EC3DBB" w14:textId="02AE1CA9" w:rsidR="008C7C45" w:rsidRPr="008C7C45" w:rsidRDefault="005867FA" w:rsidP="008C7C4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8C7C45">
        <w:rPr>
          <w:rFonts w:ascii="Arial Narrow" w:hAnsi="Arial Narrow" w:cs="Arial"/>
          <w:i/>
          <w:iCs/>
          <w:color w:val="C00000"/>
          <w:sz w:val="18"/>
          <w:szCs w:val="18"/>
        </w:rPr>
        <w:t>1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5C1933" w:rsidRPr="005C193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“Keep silence before Me, O coastlands,</w:t>
      </w:r>
      <w:r w:rsid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let the people renew their strength!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Let them come near, then let them speak;</w:t>
      </w:r>
    </w:p>
    <w:p w14:paraId="0E020E24" w14:textId="30B29AFE" w:rsidR="00C739B7" w:rsidRPr="00D32723" w:rsidRDefault="008C7C45" w:rsidP="008C7C4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Let us come near together for judgment.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E5F37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“Who raised up one from the east?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in righteousness called him to His feet?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gave the nations before him,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made him rule over kings?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gave them as the dust to his sword,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 driven stubble to his bow?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E5F37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Who pursued them, and passed safely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 the way that he had not gone with his feet?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E5F37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Who has performed and done it,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c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alling the generations from the beginning?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‘I, the LORD, am the first;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with the last I am He.’ ”</w:t>
      </w:r>
      <w:r w:rsidR="00E32A36"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coastlands saw it and feared,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ends of the earth were afraid;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drew near and came.</w:t>
      </w:r>
      <w:r w:rsidR="00E32A36"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Everyone helped his neighbor,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said to his brother,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“Be of good courage!”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So the craftsman encouraged the goldsmith;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who smooths with the hammer inspired him who strikes the anvil,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aying, “It is ready for the soldering”;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Then he fastened it with pegs,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it might not totter.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“But you, Israel, are My servant,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Jacob whom I have chosen,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descendants of Abraham My friend.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You whom I have taken from the ends of the earth,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called from its farthest regions,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said to you,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‘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are My servant,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chosen you and have not cast you away: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Fear not, for I am with you;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 not dismayed, for I am your God.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strengthen you,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es, I will help you,</w:t>
      </w:r>
      <w:r w:rsidR="00E32A36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uphold you with My righteous right hand.’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F75EC18" w14:textId="48E8C73F" w:rsidR="00596DD4" w:rsidRPr="00150694" w:rsidRDefault="00C739B7" w:rsidP="00266B7A">
      <w:pPr>
        <w:pStyle w:val="ListParagraph"/>
        <w:numPr>
          <w:ilvl w:val="0"/>
          <w:numId w:val="10"/>
        </w:numPr>
        <w:ind w:right="-180"/>
        <w:rPr>
          <w:rFonts w:ascii="Arial Narrow" w:hAnsi="Arial Narrow"/>
          <w:b/>
          <w:bCs/>
          <w:color w:val="0070C0"/>
        </w:rPr>
      </w:pPr>
      <w:r w:rsidRPr="00150694">
        <w:rPr>
          <w:rFonts w:ascii="Arial Narrow" w:hAnsi="Arial Narrow"/>
          <w:color w:val="C00000"/>
        </w:rPr>
        <w:t>V:</w:t>
      </w:r>
      <w:r w:rsidR="00B7618D" w:rsidRPr="00150694">
        <w:rPr>
          <w:rFonts w:ascii="Arial Narrow" w:hAnsi="Arial Narrow"/>
          <w:color w:val="C00000"/>
        </w:rPr>
        <w:t>1</w:t>
      </w:r>
      <w:r w:rsidR="00C558E1" w:rsidRPr="00150694">
        <w:rPr>
          <w:rFonts w:ascii="Arial Narrow" w:hAnsi="Arial Narrow"/>
          <w:color w:val="C00000"/>
        </w:rPr>
        <w:t>-</w:t>
      </w:r>
      <w:r w:rsidR="000E5F37">
        <w:rPr>
          <w:rFonts w:ascii="Arial Narrow" w:hAnsi="Arial Narrow"/>
          <w:color w:val="C00000"/>
        </w:rPr>
        <w:t>3</w:t>
      </w:r>
      <w:r w:rsidR="00CA6BDA" w:rsidRPr="00150694">
        <w:rPr>
          <w:rFonts w:ascii="Arial Narrow" w:hAnsi="Arial Narrow"/>
          <w:color w:val="C00000"/>
        </w:rPr>
        <w:t xml:space="preserve">  </w:t>
      </w:r>
      <w:r w:rsidR="00150694">
        <w:rPr>
          <w:rFonts w:ascii="Arial Narrow" w:hAnsi="Arial Narrow"/>
          <w:b/>
          <w:bCs/>
          <w:color w:val="000000" w:themeColor="text1"/>
        </w:rPr>
        <w:t xml:space="preserve">A </w:t>
      </w:r>
      <w:r w:rsidR="00150694" w:rsidRPr="00150694">
        <w:rPr>
          <w:rFonts w:ascii="Arial Narrow" w:hAnsi="Arial Narrow"/>
          <w:b/>
          <w:bCs/>
          <w:color w:val="000000" w:themeColor="text1"/>
        </w:rPr>
        <w:t>170-year prophecy</w:t>
      </w:r>
      <w:r w:rsidR="00CA6BDA" w:rsidRPr="00150694">
        <w:rPr>
          <w:rFonts w:ascii="Arial Narrow" w:hAnsi="Arial Narrow"/>
          <w:b/>
          <w:bCs/>
          <w:color w:val="000000" w:themeColor="text1"/>
        </w:rPr>
        <w:t>.</w:t>
      </w:r>
      <w:r w:rsidR="00AF7E81" w:rsidRPr="00150694">
        <w:rPr>
          <w:rFonts w:ascii="Arial Narrow" w:hAnsi="Arial Narrow"/>
          <w:b/>
          <w:bCs/>
          <w:color w:val="000000" w:themeColor="text1"/>
        </w:rPr>
        <w:t xml:space="preserve"> </w:t>
      </w:r>
      <w:r w:rsidR="00150694">
        <w:rPr>
          <w:rFonts w:ascii="Arial Narrow" w:hAnsi="Arial Narrow"/>
          <w:color w:val="000000" w:themeColor="text1"/>
        </w:rPr>
        <w:t xml:space="preserve">The one raised from the east will be the deliverer of Israel we will learn </w:t>
      </w:r>
      <w:r w:rsidR="00150694" w:rsidRPr="00150694">
        <w:rPr>
          <w:rFonts w:ascii="Arial Narrow" w:hAnsi="Arial Narrow"/>
          <w:color w:val="000000" w:themeColor="text1"/>
          <w:u w:val="single"/>
        </w:rPr>
        <w:t>his name in Chapter 45 it’s Cyrus</w:t>
      </w:r>
      <w:r w:rsidR="00150694">
        <w:rPr>
          <w:rFonts w:ascii="Arial Narrow" w:hAnsi="Arial Narrow"/>
          <w:color w:val="000000" w:themeColor="text1"/>
        </w:rPr>
        <w:t>.</w:t>
      </w:r>
    </w:p>
    <w:p w14:paraId="1D7C57DA" w14:textId="35CCD5ED" w:rsidR="004D2B49" w:rsidRPr="004D2B49" w:rsidRDefault="004D2B49" w:rsidP="00596DD4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Tucked inside this prophecy of Cyrus. </w:t>
      </w:r>
      <w:r>
        <w:rPr>
          <w:rFonts w:ascii="Arial Narrow" w:hAnsi="Arial Narrow"/>
          <w:color w:val="0070C0"/>
        </w:rPr>
        <w:t xml:space="preserve">God </w:t>
      </w:r>
      <w:r w:rsidR="007B5EEF">
        <w:rPr>
          <w:rFonts w:ascii="Arial Narrow" w:hAnsi="Arial Narrow"/>
          <w:color w:val="0070C0"/>
        </w:rPr>
        <w:t xml:space="preserve">is </w:t>
      </w:r>
      <w:r>
        <w:rPr>
          <w:rFonts w:ascii="Arial Narrow" w:hAnsi="Arial Narrow"/>
          <w:color w:val="0070C0"/>
        </w:rPr>
        <w:t>speaking to the World a</w:t>
      </w:r>
      <w:r w:rsidR="007B5EEF">
        <w:rPr>
          <w:rFonts w:ascii="Arial Narrow" w:hAnsi="Arial Narrow"/>
          <w:color w:val="0070C0"/>
        </w:rPr>
        <w:t>bout a</w:t>
      </w:r>
      <w:r>
        <w:rPr>
          <w:rFonts w:ascii="Arial Narrow" w:hAnsi="Arial Narrow"/>
          <w:color w:val="0070C0"/>
        </w:rPr>
        <w:t xml:space="preserve"> future world that </w:t>
      </w:r>
      <w:r w:rsidR="007B5EEF">
        <w:rPr>
          <w:rFonts w:ascii="Arial Narrow" w:hAnsi="Arial Narrow"/>
          <w:color w:val="0070C0"/>
        </w:rPr>
        <w:t>comes</w:t>
      </w:r>
      <w:r>
        <w:rPr>
          <w:rFonts w:ascii="Arial Narrow" w:hAnsi="Arial Narrow"/>
          <w:color w:val="0070C0"/>
        </w:rPr>
        <w:t xml:space="preserve"> together for judgment.</w:t>
      </w:r>
    </w:p>
    <w:p w14:paraId="7492A13C" w14:textId="38405EFA" w:rsidR="00A5387D" w:rsidRDefault="00A5387D" w:rsidP="00596DD4">
      <w:pPr>
        <w:ind w:right="-180"/>
        <w:rPr>
          <w:rFonts w:ascii="Arial Narrow" w:hAnsi="Arial Narrow"/>
          <w:b/>
          <w:bCs/>
          <w:color w:val="0070C0"/>
        </w:rPr>
      </w:pPr>
    </w:p>
    <w:p w14:paraId="1888711E" w14:textId="77777777" w:rsidR="00A5387D" w:rsidRPr="00A5387D" w:rsidRDefault="00A5387D" w:rsidP="00596DD4">
      <w:pPr>
        <w:ind w:right="-180"/>
        <w:rPr>
          <w:rFonts w:ascii="Arial Narrow" w:hAnsi="Arial Narrow"/>
          <w:color w:val="0070C0"/>
        </w:rPr>
      </w:pPr>
    </w:p>
    <w:p w14:paraId="70773C53" w14:textId="60CD39FF" w:rsidR="000E5F37" w:rsidRPr="000E5F37" w:rsidRDefault="008E1529" w:rsidP="00B66BA3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70C0"/>
          <w:sz w:val="18"/>
          <w:szCs w:val="18"/>
        </w:rPr>
      </w:pPr>
      <w:r w:rsidRPr="004D2B49">
        <w:rPr>
          <w:rFonts w:ascii="Arial Narrow" w:hAnsi="Arial Narrow"/>
          <w:color w:val="C00000"/>
        </w:rPr>
        <w:t>V:</w:t>
      </w:r>
      <w:r w:rsidR="00AF7E81" w:rsidRPr="004D2B49">
        <w:rPr>
          <w:rFonts w:ascii="Arial Narrow" w:hAnsi="Arial Narrow"/>
          <w:color w:val="C00000"/>
        </w:rPr>
        <w:t>3-</w:t>
      </w:r>
      <w:r w:rsidR="004D2B49" w:rsidRPr="004D2B49">
        <w:rPr>
          <w:rFonts w:ascii="Arial Narrow" w:hAnsi="Arial Narrow"/>
          <w:color w:val="C00000"/>
        </w:rPr>
        <w:t>8</w:t>
      </w:r>
      <w:r w:rsidRPr="004D2B49">
        <w:rPr>
          <w:rFonts w:ascii="Arial Narrow" w:hAnsi="Arial Narrow"/>
          <w:color w:val="C00000"/>
        </w:rPr>
        <w:t xml:space="preserve"> </w:t>
      </w:r>
      <w:r w:rsidR="00AF7E81" w:rsidRPr="004D2B49">
        <w:rPr>
          <w:rFonts w:ascii="Arial Narrow" w:hAnsi="Arial Narrow"/>
          <w:color w:val="C00000"/>
        </w:rPr>
        <w:t xml:space="preserve"> </w:t>
      </w:r>
      <w:r w:rsidR="004D2B49">
        <w:rPr>
          <w:rFonts w:ascii="Arial Narrow" w:hAnsi="Arial Narrow"/>
          <w:b/>
          <w:bCs/>
          <w:color w:val="000000" w:themeColor="text1"/>
        </w:rPr>
        <w:t xml:space="preserve">God’s choices </w:t>
      </w:r>
      <w:r w:rsidR="002227D9">
        <w:rPr>
          <w:rFonts w:ascii="Arial Narrow" w:hAnsi="Arial Narrow"/>
          <w:color w:val="000000" w:themeColor="text1"/>
        </w:rPr>
        <w:t>of</w:t>
      </w:r>
      <w:r w:rsidR="004D2B49">
        <w:rPr>
          <w:rFonts w:ascii="Arial Narrow" w:hAnsi="Arial Narrow"/>
          <w:color w:val="000000" w:themeColor="text1"/>
        </w:rPr>
        <w:t xml:space="preserve"> who and how</w:t>
      </w:r>
      <w:r w:rsidR="002227D9">
        <w:rPr>
          <w:rFonts w:ascii="Arial Narrow" w:hAnsi="Arial Narrow"/>
          <w:color w:val="000000" w:themeColor="text1"/>
        </w:rPr>
        <w:t xml:space="preserve"> He</w:t>
      </w:r>
      <w:r w:rsidR="004D2B49">
        <w:rPr>
          <w:rFonts w:ascii="Arial Narrow" w:hAnsi="Arial Narrow"/>
          <w:color w:val="000000" w:themeColor="text1"/>
        </w:rPr>
        <w:t xml:space="preserve"> raises people up.</w:t>
      </w:r>
    </w:p>
    <w:p w14:paraId="12586616" w14:textId="090FAC9C" w:rsidR="006546FF" w:rsidRPr="004D2B49" w:rsidRDefault="000E5F37" w:rsidP="000E5F37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70C0"/>
          <w:sz w:val="18"/>
          <w:szCs w:val="18"/>
        </w:rPr>
      </w:pPr>
      <w:r>
        <w:rPr>
          <w:rFonts w:ascii="Arial Narrow" w:hAnsi="Arial Narrow"/>
          <w:color w:val="000000" w:themeColor="text1"/>
        </w:rPr>
        <w:t xml:space="preserve">One of the great “I AM” </w:t>
      </w:r>
      <w:r w:rsidR="007B5EEF">
        <w:rPr>
          <w:rFonts w:ascii="Arial Narrow" w:hAnsi="Arial Narrow"/>
          <w:color w:val="000000" w:themeColor="text1"/>
        </w:rPr>
        <w:t>statements</w:t>
      </w:r>
      <w:r>
        <w:rPr>
          <w:rFonts w:ascii="Arial Narrow" w:hAnsi="Arial Narrow"/>
          <w:color w:val="000000" w:themeColor="text1"/>
        </w:rPr>
        <w:t xml:space="preserve">. I am the first and the last.  </w:t>
      </w:r>
      <w:r w:rsidRPr="00BD5D8F">
        <w:rPr>
          <w:rFonts w:ascii="Arial Narrow" w:hAnsi="Arial Narrow"/>
          <w:color w:val="C00000"/>
        </w:rPr>
        <w:t xml:space="preserve">Rev. 1:8 &amp; </w:t>
      </w:r>
      <w:r w:rsidR="00BD5D8F" w:rsidRPr="00BD5D8F">
        <w:rPr>
          <w:rFonts w:ascii="Arial Narrow" w:hAnsi="Arial Narrow"/>
          <w:color w:val="C00000"/>
        </w:rPr>
        <w:t>22:13</w:t>
      </w:r>
      <w:r w:rsidR="004D2B49" w:rsidRPr="00BD5D8F">
        <w:rPr>
          <w:rFonts w:ascii="Arial Narrow" w:hAnsi="Arial Narrow"/>
          <w:color w:val="C00000"/>
        </w:rPr>
        <w:t xml:space="preserve"> </w:t>
      </w:r>
    </w:p>
    <w:p w14:paraId="6D9D2385" w14:textId="0FC37C38" w:rsidR="004D2B49" w:rsidRPr="002310C6" w:rsidRDefault="004D2B49" w:rsidP="004D2B49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0000" w:themeColor="text1"/>
          <w:sz w:val="18"/>
          <w:szCs w:val="18"/>
          <w:u w:val="single"/>
        </w:rPr>
      </w:pPr>
      <w:r w:rsidRPr="002310C6">
        <w:rPr>
          <w:rFonts w:ascii="Arial Narrow" w:hAnsi="Arial Narrow"/>
          <w:b/>
          <w:bCs/>
          <w:color w:val="000000" w:themeColor="text1"/>
        </w:rPr>
        <w:t>Cyrus</w:t>
      </w:r>
      <w:r w:rsidRPr="002310C6">
        <w:rPr>
          <w:rFonts w:ascii="Arial Narrow" w:hAnsi="Arial Narrow"/>
          <w:color w:val="000000" w:themeColor="text1"/>
        </w:rPr>
        <w:t xml:space="preserve"> leader of the Mede/Persian</w:t>
      </w:r>
      <w:r>
        <w:rPr>
          <w:rFonts w:ascii="Arial Narrow" w:hAnsi="Arial Narrow"/>
          <w:color w:val="000000" w:themeColor="text1"/>
        </w:rPr>
        <w:t xml:space="preserve"> lets Israel go back to their homeland after </w:t>
      </w:r>
      <w:r w:rsidRPr="002310C6">
        <w:rPr>
          <w:rFonts w:ascii="Arial Narrow" w:hAnsi="Arial Narrow"/>
          <w:color w:val="000000" w:themeColor="text1"/>
          <w:u w:val="single"/>
        </w:rPr>
        <w:t>ex</w:t>
      </w:r>
      <w:r w:rsidR="002310C6" w:rsidRPr="002310C6">
        <w:rPr>
          <w:rFonts w:ascii="Arial Narrow" w:hAnsi="Arial Narrow"/>
          <w:color w:val="000000" w:themeColor="text1"/>
          <w:u w:val="single"/>
        </w:rPr>
        <w:t>actly</w:t>
      </w:r>
      <w:r w:rsidRPr="002310C6">
        <w:rPr>
          <w:rFonts w:ascii="Arial Narrow" w:hAnsi="Arial Narrow"/>
          <w:color w:val="000000" w:themeColor="text1"/>
          <w:u w:val="single"/>
        </w:rPr>
        <w:t xml:space="preserve"> 70 years of captivity.</w:t>
      </w:r>
    </w:p>
    <w:p w14:paraId="6C71858E" w14:textId="598137D3" w:rsidR="004D2B49" w:rsidRPr="004D2B49" w:rsidRDefault="004D2B49" w:rsidP="004D2B49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0000" w:themeColor="text1"/>
          <w:sz w:val="18"/>
          <w:szCs w:val="18"/>
        </w:rPr>
      </w:pPr>
      <w:r w:rsidRPr="002310C6">
        <w:rPr>
          <w:rFonts w:ascii="Arial Narrow" w:hAnsi="Arial Narrow"/>
          <w:b/>
          <w:bCs/>
          <w:color w:val="000000" w:themeColor="text1"/>
        </w:rPr>
        <w:t>Jacob</w:t>
      </w:r>
      <w:r w:rsidRPr="002310C6">
        <w:rPr>
          <w:rFonts w:ascii="Arial Narrow" w:hAnsi="Arial Narrow"/>
          <w:color w:val="000000" w:themeColor="text1"/>
        </w:rPr>
        <w:t xml:space="preserve"> is transformed into Israel. </w:t>
      </w:r>
      <w:r w:rsidRPr="002310C6">
        <w:rPr>
          <w:rFonts w:ascii="Arial Narrow" w:hAnsi="Arial Narrow"/>
          <w:color w:val="000000" w:themeColor="text1"/>
          <w:u w:val="single"/>
        </w:rPr>
        <w:t xml:space="preserve">God weaves a testimony </w:t>
      </w:r>
      <w:r w:rsidR="002310C6">
        <w:rPr>
          <w:rFonts w:ascii="Arial Narrow" w:hAnsi="Arial Narrow"/>
          <w:color w:val="000000" w:themeColor="text1"/>
          <w:u w:val="single"/>
        </w:rPr>
        <w:t>with</w:t>
      </w:r>
      <w:r w:rsidRPr="002310C6">
        <w:rPr>
          <w:rFonts w:ascii="Arial Narrow" w:hAnsi="Arial Narrow"/>
          <w:color w:val="000000" w:themeColor="text1"/>
          <w:u w:val="single"/>
        </w:rPr>
        <w:t xml:space="preserve"> His power</w:t>
      </w:r>
      <w:r>
        <w:rPr>
          <w:rFonts w:ascii="Arial Narrow" w:hAnsi="Arial Narrow"/>
          <w:color w:val="000000" w:themeColor="text1"/>
        </w:rPr>
        <w:t>.</w:t>
      </w:r>
    </w:p>
    <w:p w14:paraId="4BCB81A9" w14:textId="2530A311" w:rsidR="004D2B49" w:rsidRPr="000E5F37" w:rsidRDefault="004D2B49" w:rsidP="004D2B49">
      <w:pPr>
        <w:pStyle w:val="ListParagraph"/>
        <w:numPr>
          <w:ilvl w:val="0"/>
          <w:numId w:val="18"/>
        </w:numPr>
        <w:ind w:right="-360"/>
        <w:rPr>
          <w:rFonts w:ascii="Arial Narrow" w:hAnsi="Arial Narrow"/>
          <w:color w:val="000000" w:themeColor="text1"/>
          <w:sz w:val="18"/>
          <w:szCs w:val="18"/>
        </w:rPr>
      </w:pPr>
      <w:r w:rsidRPr="004D2B49">
        <w:rPr>
          <w:rFonts w:ascii="Arial Narrow" w:hAnsi="Arial Narrow"/>
          <w:color w:val="C00000"/>
        </w:rPr>
        <w:t>V:8-9</w:t>
      </w:r>
      <w:r w:rsidRPr="004D2B49">
        <w:rPr>
          <w:rFonts w:ascii="Arial Narrow" w:hAnsi="Arial Narrow"/>
          <w:color w:val="C00000"/>
          <w:u w:val="single"/>
        </w:rPr>
        <w:t xml:space="preserve"> </w:t>
      </w:r>
      <w:r w:rsidRPr="002310C6">
        <w:rPr>
          <w:rFonts w:ascii="Arial Narrow" w:hAnsi="Arial Narrow"/>
          <w:b/>
          <w:bCs/>
          <w:color w:val="000000" w:themeColor="text1"/>
        </w:rPr>
        <w:t>Abraham</w:t>
      </w:r>
      <w:r w:rsidRPr="004D2B49">
        <w:rPr>
          <w:rFonts w:ascii="Arial Narrow" w:hAnsi="Arial Narrow"/>
          <w:color w:val="000000" w:themeColor="text1"/>
        </w:rPr>
        <w:t xml:space="preserve"> my friend</w:t>
      </w:r>
      <w:r w:rsidRPr="002310C6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Part of being a friend of God is </w:t>
      </w:r>
      <w:r w:rsidRPr="002310C6">
        <w:rPr>
          <w:rFonts w:ascii="Arial Narrow" w:hAnsi="Arial Narrow"/>
          <w:color w:val="000000" w:themeColor="text1"/>
          <w:u w:val="single"/>
        </w:rPr>
        <w:t>the insight into the future</w:t>
      </w:r>
      <w:r>
        <w:rPr>
          <w:rFonts w:ascii="Arial Narrow" w:hAnsi="Arial Narrow"/>
          <w:color w:val="000000" w:themeColor="text1"/>
        </w:rPr>
        <w:t>.</w:t>
      </w:r>
    </w:p>
    <w:p w14:paraId="55EC7B39" w14:textId="4ACA2790" w:rsidR="000E5F37" w:rsidRPr="00B30D69" w:rsidRDefault="00BD5D8F" w:rsidP="00BD5D8F">
      <w:pPr>
        <w:pStyle w:val="ListParagraph"/>
        <w:numPr>
          <w:ilvl w:val="0"/>
          <w:numId w:val="20"/>
        </w:numPr>
        <w:ind w:right="-360"/>
        <w:rPr>
          <w:rFonts w:ascii="Arial Narrow" w:hAnsi="Arial Narrow"/>
          <w:color w:val="0070C0"/>
          <w:sz w:val="20"/>
          <w:szCs w:val="20"/>
        </w:rPr>
      </w:pPr>
      <w:r w:rsidRPr="00B30D69">
        <w:rPr>
          <w:rFonts w:ascii="Arial Narrow" w:hAnsi="Arial Narrow"/>
          <w:color w:val="0070C0"/>
          <w:sz w:val="20"/>
          <w:szCs w:val="20"/>
        </w:rPr>
        <w:t xml:space="preserve">Daniel was called His beloved and it is Daniel who receives </w:t>
      </w:r>
      <w:r w:rsidR="008358EF">
        <w:rPr>
          <w:rFonts w:ascii="Arial Narrow" w:hAnsi="Arial Narrow"/>
          <w:color w:val="0070C0"/>
          <w:sz w:val="20"/>
          <w:szCs w:val="20"/>
        </w:rPr>
        <w:t>end-time</w:t>
      </w:r>
      <w:r w:rsidRPr="00B30D69">
        <w:rPr>
          <w:rFonts w:ascii="Arial Narrow" w:hAnsi="Arial Narrow"/>
          <w:color w:val="0070C0"/>
          <w:sz w:val="20"/>
          <w:szCs w:val="20"/>
        </w:rPr>
        <w:t xml:space="preserve"> revelation.</w:t>
      </w:r>
    </w:p>
    <w:p w14:paraId="2698D311" w14:textId="0D8DB568" w:rsidR="00BD5D8F" w:rsidRPr="00B30D69" w:rsidRDefault="00BD5D8F" w:rsidP="00BD5D8F">
      <w:pPr>
        <w:pStyle w:val="ListParagraph"/>
        <w:numPr>
          <w:ilvl w:val="0"/>
          <w:numId w:val="20"/>
        </w:numPr>
        <w:ind w:right="-360"/>
        <w:rPr>
          <w:rFonts w:ascii="Arial Narrow" w:hAnsi="Arial Narrow"/>
          <w:color w:val="0070C0"/>
          <w:sz w:val="20"/>
          <w:szCs w:val="20"/>
        </w:rPr>
      </w:pPr>
      <w:r w:rsidRPr="00B30D69">
        <w:rPr>
          <w:rFonts w:ascii="Arial Narrow" w:hAnsi="Arial Narrow"/>
          <w:color w:val="0070C0"/>
          <w:sz w:val="20"/>
          <w:szCs w:val="20"/>
        </w:rPr>
        <w:t xml:space="preserve">John the Apostle is also called His beloved and </w:t>
      </w:r>
      <w:r w:rsidR="00B30D69" w:rsidRPr="00B30D69">
        <w:rPr>
          <w:rFonts w:ascii="Arial Narrow" w:hAnsi="Arial Narrow"/>
          <w:color w:val="0070C0"/>
          <w:sz w:val="20"/>
          <w:szCs w:val="20"/>
        </w:rPr>
        <w:t>He receives the book of revelation</w:t>
      </w:r>
    </w:p>
    <w:p w14:paraId="269CEC5E" w14:textId="77777777" w:rsidR="00A5387D" w:rsidRPr="00B30D69" w:rsidRDefault="00A5387D" w:rsidP="00543859">
      <w:pPr>
        <w:ind w:right="-360"/>
        <w:rPr>
          <w:rFonts w:ascii="Arial Narrow" w:hAnsi="Arial Narrow"/>
          <w:b/>
          <w:bCs/>
          <w:color w:val="0070C0"/>
        </w:rPr>
      </w:pPr>
    </w:p>
    <w:p w14:paraId="172AA77D" w14:textId="77777777" w:rsidR="006546FF" w:rsidRPr="00543859" w:rsidRDefault="006546FF" w:rsidP="00543859">
      <w:pPr>
        <w:ind w:right="-360"/>
        <w:rPr>
          <w:rFonts w:ascii="Arial Narrow" w:hAnsi="Arial Narrow"/>
          <w:b/>
          <w:bCs/>
          <w:color w:val="0070C0"/>
        </w:rPr>
      </w:pPr>
    </w:p>
    <w:p w14:paraId="5F71A6D5" w14:textId="5BDAAC62" w:rsidR="009E470A" w:rsidRPr="002310C6" w:rsidRDefault="00543859" w:rsidP="004416DD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b/>
          <w:bCs/>
          <w:color w:val="0070C0"/>
        </w:rPr>
      </w:pPr>
      <w:r w:rsidRPr="002310C6">
        <w:rPr>
          <w:rFonts w:ascii="Arial Narrow" w:hAnsi="Arial Narrow"/>
          <w:color w:val="C00000"/>
        </w:rPr>
        <w:t>V:</w:t>
      </w:r>
      <w:r w:rsidR="00B30D69">
        <w:rPr>
          <w:rFonts w:ascii="Arial Narrow" w:hAnsi="Arial Narrow"/>
          <w:color w:val="C00000"/>
        </w:rPr>
        <w:t>9-10</w:t>
      </w:r>
      <w:r w:rsidRPr="002310C6">
        <w:rPr>
          <w:rFonts w:ascii="Arial Narrow" w:hAnsi="Arial Narrow"/>
          <w:color w:val="C00000"/>
        </w:rPr>
        <w:t xml:space="preserve"> </w:t>
      </w:r>
      <w:r w:rsidR="002310C6">
        <w:rPr>
          <w:rFonts w:ascii="Arial Narrow" w:hAnsi="Arial Narrow"/>
          <w:b/>
          <w:bCs/>
          <w:color w:val="000000" w:themeColor="text1"/>
        </w:rPr>
        <w:t xml:space="preserve">As friends of God </w:t>
      </w:r>
      <w:r w:rsidR="002310C6">
        <w:rPr>
          <w:rFonts w:ascii="Arial Narrow" w:hAnsi="Arial Narrow"/>
          <w:color w:val="000000" w:themeColor="text1"/>
        </w:rPr>
        <w:t xml:space="preserve">we don’t have to </w:t>
      </w:r>
      <w:r w:rsidR="002310C6" w:rsidRPr="002310C6">
        <w:rPr>
          <w:rFonts w:ascii="Arial Narrow" w:hAnsi="Arial Narrow"/>
          <w:color w:val="000000" w:themeColor="text1"/>
          <w:u w:val="single"/>
        </w:rPr>
        <w:t>fear the future</w:t>
      </w:r>
      <w:r w:rsidR="002310C6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670AF6E6" w14:textId="2220B19E" w:rsidR="00A5387D" w:rsidRPr="00B57247" w:rsidRDefault="00B57247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V:9 Is God’s promise to Israel </w:t>
      </w:r>
      <w:r w:rsidRPr="00B57247">
        <w:rPr>
          <w:rFonts w:ascii="Arial Narrow" w:hAnsi="Arial Narrow"/>
          <w:color w:val="0070C0"/>
        </w:rPr>
        <w:t>I will gather you and not cast you away.</w:t>
      </w:r>
    </w:p>
    <w:p w14:paraId="167E4278" w14:textId="2BA3F8AD" w:rsidR="002310C6" w:rsidRDefault="002227D9" w:rsidP="00D17EB5">
      <w:pPr>
        <w:rPr>
          <w:rFonts w:ascii="Arial Narrow" w:hAnsi="Arial Narrow"/>
          <w:color w:val="0070C0"/>
        </w:rPr>
      </w:pPr>
      <w:r w:rsidRPr="002227D9">
        <w:rPr>
          <w:rFonts w:ascii="Arial Narrow" w:hAnsi="Arial Narrow"/>
          <w:b/>
          <w:bCs/>
          <w:color w:val="0070C0"/>
        </w:rPr>
        <w:t>V:10</w:t>
      </w:r>
      <w:r>
        <w:rPr>
          <w:rFonts w:ascii="Arial Narrow" w:hAnsi="Arial Narrow"/>
          <w:color w:val="0070C0"/>
        </w:rPr>
        <w:t xml:space="preserve"> I will strengthen you.</w:t>
      </w:r>
    </w:p>
    <w:p w14:paraId="4C87D924" w14:textId="77777777" w:rsidR="002227D9" w:rsidRPr="00B57247" w:rsidRDefault="002227D9" w:rsidP="00D17EB5">
      <w:pPr>
        <w:rPr>
          <w:rFonts w:ascii="Arial Narrow" w:hAnsi="Arial Narrow"/>
          <w:color w:val="0070C0"/>
        </w:rPr>
      </w:pPr>
    </w:p>
    <w:p w14:paraId="2B4AD4A4" w14:textId="1A45D26E" w:rsidR="00A654EE" w:rsidRPr="002310C6" w:rsidRDefault="002310C6" w:rsidP="002310C6">
      <w:pPr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*“</w:t>
      </w:r>
      <w:r w:rsidR="008C7C45" w:rsidRPr="002310C6">
        <w:rPr>
          <w:rFonts w:ascii="Arial Narrow" w:hAnsi="Arial Narrow"/>
          <w:i/>
          <w:iCs/>
          <w:color w:val="0070C0"/>
          <w:sz w:val="32"/>
          <w:szCs w:val="32"/>
        </w:rPr>
        <w:t xml:space="preserve">Fear </w:t>
      </w:r>
      <w:r w:rsidRPr="002310C6">
        <w:rPr>
          <w:rFonts w:ascii="Arial Narrow" w:hAnsi="Arial Narrow"/>
          <w:i/>
          <w:iCs/>
          <w:color w:val="0070C0"/>
          <w:sz w:val="32"/>
          <w:szCs w:val="32"/>
        </w:rPr>
        <w:t>N</w:t>
      </w:r>
      <w:r w:rsidR="008C7C45" w:rsidRPr="002310C6">
        <w:rPr>
          <w:rFonts w:ascii="Arial Narrow" w:hAnsi="Arial Narrow"/>
          <w:i/>
          <w:iCs/>
          <w:color w:val="0070C0"/>
          <w:sz w:val="32"/>
          <w:szCs w:val="32"/>
        </w:rPr>
        <w:t>ot</w:t>
      </w:r>
      <w:r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Pr="002310C6">
        <w:rPr>
          <w:rFonts w:ascii="Arial Narrow" w:hAnsi="Arial Narrow"/>
          <w:i/>
          <w:iCs/>
          <w:color w:val="0070C0"/>
          <w:sz w:val="32"/>
          <w:szCs w:val="32"/>
        </w:rPr>
        <w:t>”</w:t>
      </w:r>
      <w:r w:rsidR="008C7C45" w:rsidRPr="002310C6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Pr="002310C6">
        <w:rPr>
          <w:rFonts w:ascii="Arial Narrow" w:hAnsi="Arial Narrow"/>
          <w:i/>
          <w:iCs/>
          <w:color w:val="0070C0"/>
          <w:sz w:val="32"/>
          <w:szCs w:val="32"/>
        </w:rPr>
        <w:t>because</w:t>
      </w:r>
      <w:r w:rsidR="008C7C45" w:rsidRPr="002310C6">
        <w:rPr>
          <w:rFonts w:ascii="Arial Narrow" w:hAnsi="Arial Narrow"/>
          <w:i/>
          <w:iCs/>
          <w:color w:val="0070C0"/>
          <w:sz w:val="32"/>
          <w:szCs w:val="32"/>
        </w:rPr>
        <w:t xml:space="preserve"> there are</w:t>
      </w:r>
      <w:r w:rsidRPr="002310C6">
        <w:rPr>
          <w:rFonts w:ascii="Arial Narrow" w:hAnsi="Arial Narrow"/>
          <w:i/>
          <w:iCs/>
          <w:color w:val="0070C0"/>
          <w:sz w:val="32"/>
          <w:szCs w:val="32"/>
        </w:rPr>
        <w:t xml:space="preserve"> many</w:t>
      </w:r>
      <w:r w:rsidR="008C7C45" w:rsidRPr="002310C6">
        <w:rPr>
          <w:rFonts w:ascii="Arial Narrow" w:hAnsi="Arial Narrow"/>
          <w:i/>
          <w:iCs/>
          <w:color w:val="0070C0"/>
          <w:sz w:val="32"/>
          <w:szCs w:val="32"/>
        </w:rPr>
        <w:t xml:space="preserve"> good reasons to have faith</w:t>
      </w:r>
      <w:r w:rsidR="00FD035D" w:rsidRPr="002310C6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2666B515" w14:textId="77777777" w:rsidR="00F81ECC" w:rsidRPr="00F81ECC" w:rsidRDefault="00F81ECC" w:rsidP="00D17EB5">
      <w:pPr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6101A5D9" w14:textId="06CC5C45" w:rsidR="002F6ED9" w:rsidRDefault="00A654EE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40:1</w:t>
      </w:r>
      <w:r w:rsidR="008C7C45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“Behold, all those who were incensed against you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hall be ashamed and disgraced;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be as nothing,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those who strive with you shall perish.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5B179F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shall seek them and not find them—Those who contended with you.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Those who war against you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hall be as nothing,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s a nonexistent thing.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5B179F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I, the LORD your God, will hold your right hand,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aying to you, ‘Fear not, I will help you.’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5B179F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“Fear not, you worm Jacob,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You men of Israel!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I will help you,” says the LORD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your Redeemer, the Holy One of Israel.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5B179F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“Behold, I will make you into a new threshing sledge with sharp teeth;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thresh the mountains and beat them small,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make the hills like chaff.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5B179F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shall winnow them, the wind shall carry them away,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the whirlwind shall scatter them;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rejoice in the LORD,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C7C45"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glory in the Holy One of Israel.</w:t>
      </w:r>
      <w:r w:rsid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</w:p>
    <w:p w14:paraId="0E4C4C29" w14:textId="485CA4D7" w:rsidR="008C7C45" w:rsidRPr="008C7C45" w:rsidRDefault="008C7C45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 poor and needy seek water, but there is none,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heir tongues fail for thirst.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I, the LORD, will hear them;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I, the God of Israel, will not forsake them.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open rivers in desolate heights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fountains in the midst of the valleys;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I will make the wilderness a pool of water,</w:t>
      </w:r>
    </w:p>
    <w:p w14:paraId="323CF43B" w14:textId="686573C3" w:rsidR="008C7C45" w:rsidRPr="008C7C45" w:rsidRDefault="008C7C45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And the dry land springs of water.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plant in the wilderness the cedar and the acacia tree,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he myrtle and the oil tree;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I will set in the desert the cypress tree and the pine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the box tree together,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That they may see and know,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consider and understand together,</w:t>
      </w:r>
    </w:p>
    <w:p w14:paraId="51985216" w14:textId="12A2212F" w:rsidR="008C7C45" w:rsidRDefault="008C7C45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t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hat the hand of the LORD has done this,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C7C45">
        <w:rPr>
          <w:rFonts w:ascii="Arial Narrow" w:hAnsi="Arial Narrow"/>
          <w:i/>
          <w:iCs/>
          <w:color w:val="000000" w:themeColor="text1"/>
          <w:sz w:val="18"/>
          <w:szCs w:val="18"/>
        </w:rPr>
        <w:t>nd the Holy One of Israel has created it.</w:t>
      </w:r>
    </w:p>
    <w:p w14:paraId="70DFB926" w14:textId="095BAB3C" w:rsidR="002227D9" w:rsidRDefault="002227D9" w:rsidP="004F6F3A">
      <w:pPr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1CC4C69C" w14:textId="44040FC9" w:rsidR="002227D9" w:rsidRDefault="002227D9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6ADE65F0" w14:textId="77777777" w:rsidR="002227D9" w:rsidRPr="00E94837" w:rsidRDefault="002227D9" w:rsidP="008C7C4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74BEAF7E" w14:textId="77777777" w:rsidR="002F6ED9" w:rsidRPr="00E94837" w:rsidRDefault="002F6ED9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C44D127" w14:textId="21CE5704" w:rsidR="00A654EE" w:rsidRDefault="0097131F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B30D69">
        <w:rPr>
          <w:rFonts w:ascii="Arial Narrow" w:hAnsi="Arial Narrow"/>
          <w:color w:val="C00000"/>
        </w:rPr>
        <w:t>1</w:t>
      </w:r>
      <w:r>
        <w:rPr>
          <w:rFonts w:ascii="Arial Narrow" w:hAnsi="Arial Narrow"/>
          <w:color w:val="C00000"/>
        </w:rPr>
        <w:t>-1</w:t>
      </w:r>
      <w:r w:rsidR="00B57247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 xml:space="preserve"> </w:t>
      </w:r>
      <w:r w:rsidR="00B57247">
        <w:rPr>
          <w:rFonts w:ascii="Arial Narrow" w:hAnsi="Arial Narrow"/>
          <w:b/>
          <w:bCs/>
          <w:color w:val="000000" w:themeColor="text1"/>
        </w:rPr>
        <w:t xml:space="preserve">Again, fear not, </w:t>
      </w:r>
      <w:r w:rsidR="00B57247">
        <w:rPr>
          <w:rFonts w:ascii="Arial Narrow" w:hAnsi="Arial Narrow"/>
          <w:color w:val="000000" w:themeColor="text1"/>
        </w:rPr>
        <w:t>God will make war against those who make war against us.</w:t>
      </w:r>
    </w:p>
    <w:p w14:paraId="452EB431" w14:textId="3D9C1E70" w:rsidR="00DF458D" w:rsidRPr="007B5EEF" w:rsidRDefault="007B5EEF" w:rsidP="00DF458D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world is incensed against the </w:t>
      </w:r>
      <w:r w:rsidR="008358EF">
        <w:rPr>
          <w:rFonts w:ascii="Arial Narrow" w:hAnsi="Arial Narrow"/>
          <w:b/>
          <w:bCs/>
          <w:color w:val="0070C0"/>
        </w:rPr>
        <w:t>Christians</w:t>
      </w:r>
      <w:r>
        <w:rPr>
          <w:rFonts w:ascii="Arial Narrow" w:hAnsi="Arial Narrow"/>
          <w:b/>
          <w:bCs/>
          <w:color w:val="0070C0"/>
        </w:rPr>
        <w:t>.</w:t>
      </w:r>
      <w:r>
        <w:rPr>
          <w:rFonts w:ascii="Arial Narrow" w:hAnsi="Arial Narrow"/>
          <w:color w:val="0070C0"/>
        </w:rPr>
        <w:t xml:space="preserve"> They are the ones that will face shame and disgrace.</w:t>
      </w:r>
    </w:p>
    <w:p w14:paraId="14514019" w14:textId="77777777" w:rsidR="007B5EEF" w:rsidRDefault="007B5EEF" w:rsidP="00DF458D">
      <w:pPr>
        <w:rPr>
          <w:rFonts w:ascii="Arial Narrow" w:hAnsi="Arial Narrow"/>
          <w:b/>
          <w:bCs/>
          <w:color w:val="000000" w:themeColor="text1"/>
        </w:rPr>
      </w:pPr>
    </w:p>
    <w:p w14:paraId="23AF602C" w14:textId="5BE7A8E7" w:rsidR="0097131F" w:rsidRPr="00B57247" w:rsidRDefault="00B57247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B57247">
        <w:rPr>
          <w:rFonts w:ascii="Arial Narrow" w:hAnsi="Arial Narrow"/>
          <w:color w:val="C00000"/>
        </w:rPr>
        <w:t>V:14</w:t>
      </w:r>
      <w:r>
        <w:rPr>
          <w:rFonts w:ascii="Arial Narrow" w:hAnsi="Arial Narrow"/>
          <w:color w:val="C00000"/>
        </w:rPr>
        <w:t>-1</w:t>
      </w:r>
      <w:r w:rsidR="005B179F">
        <w:rPr>
          <w:rFonts w:ascii="Arial Narrow" w:hAnsi="Arial Narrow"/>
          <w:color w:val="C00000"/>
        </w:rPr>
        <w:t>6</w:t>
      </w:r>
      <w:r w:rsidRPr="00B57247">
        <w:rPr>
          <w:rFonts w:ascii="Arial Narrow" w:hAnsi="Arial Narrow"/>
          <w:b/>
          <w:bCs/>
          <w:color w:val="C00000"/>
        </w:rPr>
        <w:t xml:space="preserve"> </w:t>
      </w:r>
      <w:r w:rsidRPr="00B57247">
        <w:rPr>
          <w:rFonts w:ascii="Arial Narrow" w:hAnsi="Arial Narrow"/>
          <w:b/>
          <w:bCs/>
          <w:color w:val="000000" w:themeColor="text1"/>
        </w:rPr>
        <w:t>A special “Fear Not”</w:t>
      </w:r>
      <w:r>
        <w:rPr>
          <w:rFonts w:ascii="Arial Narrow" w:hAnsi="Arial Narrow"/>
          <w:color w:val="000000" w:themeColor="text1"/>
        </w:rPr>
        <w:t xml:space="preserve"> to Israel. Why?</w:t>
      </w:r>
    </w:p>
    <w:p w14:paraId="1B8BBB0E" w14:textId="64C44FBA" w:rsidR="00F81ECC" w:rsidRDefault="00B57247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Lord is the Redeemer! </w:t>
      </w:r>
      <w:r>
        <w:rPr>
          <w:rFonts w:ascii="Arial Narrow" w:hAnsi="Arial Narrow"/>
          <w:color w:val="0070C0"/>
        </w:rPr>
        <w:t>The Holy One of Israel.</w:t>
      </w:r>
    </w:p>
    <w:p w14:paraId="5A3386B5" w14:textId="5F268C5F" w:rsidR="00B57247" w:rsidRDefault="00B57247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64E4035C" w14:textId="6CD926AF" w:rsidR="00B57247" w:rsidRDefault="00B57247" w:rsidP="00D17EB5">
      <w:pPr>
        <w:rPr>
          <w:rFonts w:ascii="Arial Narrow" w:hAnsi="Arial Narrow"/>
          <w:color w:val="0070C0"/>
        </w:rPr>
      </w:pPr>
      <w:r w:rsidRPr="005B179F">
        <w:rPr>
          <w:rFonts w:ascii="Arial Narrow" w:hAnsi="Arial Narrow"/>
          <w:b/>
          <w:bCs/>
          <w:color w:val="0070C0"/>
        </w:rPr>
        <w:t>The 1</w:t>
      </w:r>
      <w:r w:rsidRPr="005B179F">
        <w:rPr>
          <w:rFonts w:ascii="Arial Narrow" w:hAnsi="Arial Narrow"/>
          <w:b/>
          <w:bCs/>
          <w:color w:val="0070C0"/>
          <w:vertAlign w:val="superscript"/>
        </w:rPr>
        <w:t>st</w:t>
      </w:r>
      <w:r w:rsidRPr="005B179F">
        <w:rPr>
          <w:rFonts w:ascii="Arial Narrow" w:hAnsi="Arial Narrow"/>
          <w:b/>
          <w:bCs/>
          <w:color w:val="0070C0"/>
        </w:rPr>
        <w:t xml:space="preserve"> coming</w:t>
      </w:r>
      <w:r>
        <w:rPr>
          <w:rFonts w:ascii="Arial Narrow" w:hAnsi="Arial Narrow"/>
          <w:color w:val="0070C0"/>
        </w:rPr>
        <w:t xml:space="preserve"> </w:t>
      </w:r>
      <w:r w:rsidR="008358EF">
        <w:rPr>
          <w:rFonts w:ascii="Arial Narrow" w:hAnsi="Arial Narrow"/>
          <w:color w:val="0070C0"/>
        </w:rPr>
        <w:t>w</w:t>
      </w:r>
      <w:r w:rsidR="005B179F">
        <w:rPr>
          <w:rFonts w:ascii="Arial Narrow" w:hAnsi="Arial Narrow"/>
          <w:color w:val="0070C0"/>
        </w:rPr>
        <w:t>as a</w:t>
      </w:r>
      <w:r w:rsidR="008358EF">
        <w:rPr>
          <w:rFonts w:ascii="Arial Narrow" w:hAnsi="Arial Narrow"/>
          <w:color w:val="0070C0"/>
        </w:rPr>
        <w:t>s</w:t>
      </w:r>
      <w:r w:rsidR="005B179F">
        <w:rPr>
          <w:rFonts w:ascii="Arial Narrow" w:hAnsi="Arial Narrow"/>
          <w:color w:val="0070C0"/>
        </w:rPr>
        <w:t xml:space="preserve"> Redeemer and His </w:t>
      </w:r>
      <w:r w:rsidR="005B179F" w:rsidRPr="005B179F">
        <w:rPr>
          <w:rFonts w:ascii="Arial Narrow" w:hAnsi="Arial Narrow"/>
          <w:b/>
          <w:bCs/>
          <w:color w:val="0070C0"/>
        </w:rPr>
        <w:t>2</w:t>
      </w:r>
      <w:r w:rsidR="005B179F" w:rsidRPr="005B179F">
        <w:rPr>
          <w:rFonts w:ascii="Arial Narrow" w:hAnsi="Arial Narrow"/>
          <w:b/>
          <w:bCs/>
          <w:color w:val="0070C0"/>
          <w:vertAlign w:val="superscript"/>
        </w:rPr>
        <w:t>nd</w:t>
      </w:r>
      <w:r w:rsidR="005B179F" w:rsidRPr="005B179F">
        <w:rPr>
          <w:rFonts w:ascii="Arial Narrow" w:hAnsi="Arial Narrow"/>
          <w:b/>
          <w:bCs/>
          <w:color w:val="0070C0"/>
        </w:rPr>
        <w:t xml:space="preserve"> coming</w:t>
      </w:r>
      <w:r w:rsidR="005B179F">
        <w:rPr>
          <w:rFonts w:ascii="Arial Narrow" w:hAnsi="Arial Narrow"/>
          <w:color w:val="0070C0"/>
        </w:rPr>
        <w:t xml:space="preserve"> is</w:t>
      </w:r>
      <w:r w:rsidR="008358EF">
        <w:rPr>
          <w:rFonts w:ascii="Arial Narrow" w:hAnsi="Arial Narrow"/>
          <w:color w:val="0070C0"/>
        </w:rPr>
        <w:t xml:space="preserve"> as</w:t>
      </w:r>
      <w:r w:rsidR="005B179F">
        <w:rPr>
          <w:rFonts w:ascii="Arial Narrow" w:hAnsi="Arial Narrow"/>
          <w:color w:val="0070C0"/>
        </w:rPr>
        <w:t xml:space="preserve"> the avenger of blood.</w:t>
      </w:r>
    </w:p>
    <w:p w14:paraId="037227DF" w14:textId="4D7045BE" w:rsidR="005B179F" w:rsidRDefault="005B179F" w:rsidP="00D17EB5">
      <w:pPr>
        <w:rPr>
          <w:rFonts w:ascii="Arial Narrow" w:hAnsi="Arial Narrow"/>
          <w:color w:val="0070C0"/>
        </w:rPr>
      </w:pPr>
    </w:p>
    <w:p w14:paraId="6730588C" w14:textId="77777777" w:rsidR="005B179F" w:rsidRPr="00B57247" w:rsidRDefault="005B179F" w:rsidP="00D17EB5">
      <w:pPr>
        <w:rPr>
          <w:rFonts w:ascii="Arial Narrow" w:hAnsi="Arial Narrow"/>
          <w:color w:val="0070C0"/>
        </w:rPr>
      </w:pPr>
    </w:p>
    <w:p w14:paraId="41205FF0" w14:textId="2F6BCFDA" w:rsidR="00B57247" w:rsidRPr="00B57247" w:rsidRDefault="005B179F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V:17-20 </w:t>
      </w:r>
      <w:r w:rsidR="008358EF">
        <w:rPr>
          <w:rFonts w:ascii="Arial Narrow" w:hAnsi="Arial Narrow"/>
          <w:b/>
          <w:bCs/>
          <w:color w:val="000000" w:themeColor="text1"/>
        </w:rPr>
        <w:t>D</w:t>
      </w:r>
      <w:r>
        <w:rPr>
          <w:rFonts w:ascii="Arial Narrow" w:hAnsi="Arial Narrow"/>
          <w:b/>
          <w:bCs/>
          <w:color w:val="000000" w:themeColor="text1"/>
        </w:rPr>
        <w:t xml:space="preserve">aily needs </w:t>
      </w:r>
      <w:r>
        <w:rPr>
          <w:rFonts w:ascii="Arial Narrow" w:hAnsi="Arial Narrow"/>
          <w:color w:val="000000" w:themeColor="text1"/>
        </w:rPr>
        <w:t>limit human</w:t>
      </w:r>
      <w:r w:rsidR="002227D9">
        <w:rPr>
          <w:rFonts w:ascii="Arial Narrow" w:hAnsi="Arial Narrow"/>
          <w:color w:val="000000" w:themeColor="text1"/>
        </w:rPr>
        <w:t>ity</w:t>
      </w:r>
      <w:r>
        <w:rPr>
          <w:rFonts w:ascii="Arial Narrow" w:hAnsi="Arial Narrow"/>
          <w:color w:val="000000" w:themeColor="text1"/>
        </w:rPr>
        <w:t xml:space="preserve"> but in reality</w:t>
      </w:r>
      <w:r w:rsidR="008358EF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they allow God to reveal His care.</w:t>
      </w:r>
    </w:p>
    <w:p w14:paraId="18BDE67B" w14:textId="1173ED06" w:rsidR="006546FF" w:rsidRPr="007B5EEF" w:rsidRDefault="007B5EEF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God who provides </w:t>
      </w:r>
      <w:r>
        <w:rPr>
          <w:rFonts w:ascii="Arial Narrow" w:hAnsi="Arial Narrow"/>
          <w:color w:val="0070C0"/>
        </w:rPr>
        <w:t>just as He did in the wilderness.</w:t>
      </w:r>
    </w:p>
    <w:p w14:paraId="4C1A9D96" w14:textId="77777777" w:rsidR="00FD035D" w:rsidRDefault="00FD035D" w:rsidP="00D17EB5">
      <w:pPr>
        <w:rPr>
          <w:rFonts w:ascii="Arial Narrow" w:hAnsi="Arial Narrow"/>
          <w:color w:val="0070C0"/>
        </w:rPr>
      </w:pPr>
    </w:p>
    <w:p w14:paraId="06F7118B" w14:textId="758E1A1F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5B179F">
        <w:rPr>
          <w:rFonts w:ascii="Arial Narrow" w:hAnsi="Arial Narrow"/>
          <w:i/>
          <w:iCs/>
          <w:color w:val="0070C0"/>
          <w:sz w:val="32"/>
          <w:szCs w:val="32"/>
        </w:rPr>
        <w:t>God does call out evil and declares all that He will do</w:t>
      </w:r>
      <w:r w:rsidR="00D07BC7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6408EC82" w14:textId="448E5CD1" w:rsidR="00E32A36" w:rsidRPr="00E32A36" w:rsidRDefault="00643619" w:rsidP="00E32A3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8C7C45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:2</w:t>
      </w:r>
      <w:r w:rsidR="008C7C45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693ACC" w:rsidRPr="002F6ED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“Present your case,” says the LORD.</w:t>
      </w:r>
      <w:r w:rsid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“Bring forth your strong reasons,” says the King of Jacob.</w:t>
      </w:r>
      <w:r w:rsid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32A36" w:rsidRPr="005B179F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“Let them bring forth and show us what will happen;</w:t>
      </w:r>
      <w:r w:rsid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Let them show the former things, what they were,</w:t>
      </w:r>
      <w:r w:rsid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hat we may consider them,</w:t>
      </w:r>
      <w:r w:rsid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32A36"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nd know the latter end of them;</w:t>
      </w:r>
    </w:p>
    <w:p w14:paraId="3C601477" w14:textId="40220DF4" w:rsidR="00AA2DF6" w:rsidRPr="0068707D" w:rsidRDefault="00E32A36" w:rsidP="00E32A3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Or declare to us things to come.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 xml:space="preserve">23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Show the things that are to come hereafter,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hat we may know that you are gods;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Yes, do good or do evil,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hat we may be dismayed and see it together.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Indeed you are nothing,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nd your work is nothing;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He who chooses you is an abomination.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 have raised up one from the north,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nd he shall come;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From the rising of the sun he shall call on My name;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And he shall come against princes as though mortar,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s the potter treads clay.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has declared from the beginning, that we may know?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And former times, that we may say, ‘He is righteous’?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Surely there is no one who shows,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urely there is no one who declares,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urely there is no one who hears your words.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first time I said to Zion,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‘Look, there they are!’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And I will give to Jerusalem one who brings good tidings.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I looked, and there was no man;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I looked among them, but there was no counselor,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ho, when I asked of them, could answer a word.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5B179F">
        <w:rPr>
          <w:rFonts w:ascii="Arial Narrow" w:hAnsi="Arial Narrow"/>
          <w:i/>
          <w:iCs/>
          <w:color w:val="C00000"/>
          <w:sz w:val="18"/>
          <w:szCs w:val="18"/>
        </w:rPr>
        <w:t>29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Indeed they are all worthless;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Their works are nothing;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32A36">
        <w:rPr>
          <w:rFonts w:ascii="Arial Narrow" w:hAnsi="Arial Narrow"/>
          <w:i/>
          <w:iCs/>
          <w:color w:val="000000" w:themeColor="text1"/>
          <w:sz w:val="18"/>
          <w:szCs w:val="18"/>
        </w:rPr>
        <w:t>Their molded images are wind and confusion.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B91A19E" w14:textId="6E119C4A" w:rsidR="00A5387D" w:rsidRPr="005B179F" w:rsidRDefault="007559F5" w:rsidP="002B11CA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5B179F">
        <w:rPr>
          <w:rFonts w:ascii="Arial Narrow" w:hAnsi="Arial Narrow"/>
          <w:color w:val="C00000"/>
        </w:rPr>
        <w:t>V:</w:t>
      </w:r>
      <w:r w:rsidR="004F1513" w:rsidRPr="005B179F">
        <w:rPr>
          <w:rFonts w:ascii="Arial Narrow" w:hAnsi="Arial Narrow"/>
          <w:color w:val="C00000"/>
        </w:rPr>
        <w:t>2</w:t>
      </w:r>
      <w:r w:rsidR="005B179F" w:rsidRPr="005B179F">
        <w:rPr>
          <w:rFonts w:ascii="Arial Narrow" w:hAnsi="Arial Narrow"/>
          <w:color w:val="C00000"/>
        </w:rPr>
        <w:t>1</w:t>
      </w:r>
      <w:r w:rsidR="004F1513" w:rsidRPr="005B179F">
        <w:rPr>
          <w:rFonts w:ascii="Arial Narrow" w:hAnsi="Arial Narrow"/>
          <w:color w:val="C00000"/>
        </w:rPr>
        <w:t>-2</w:t>
      </w:r>
      <w:r w:rsidR="005B179F" w:rsidRPr="005B179F">
        <w:rPr>
          <w:rFonts w:ascii="Arial Narrow" w:hAnsi="Arial Narrow"/>
          <w:color w:val="C00000"/>
        </w:rPr>
        <w:t>4</w:t>
      </w:r>
      <w:r w:rsidR="00FD035D" w:rsidRPr="005B179F">
        <w:rPr>
          <w:rFonts w:ascii="Arial Narrow" w:hAnsi="Arial Narrow"/>
          <w:color w:val="C00000"/>
        </w:rPr>
        <w:t xml:space="preserve"> </w:t>
      </w:r>
      <w:r w:rsidR="005B179F" w:rsidRPr="005B179F">
        <w:rPr>
          <w:rFonts w:ascii="Arial Narrow" w:hAnsi="Arial Narrow"/>
          <w:b/>
          <w:bCs/>
          <w:color w:val="000000" w:themeColor="text1"/>
        </w:rPr>
        <w:t xml:space="preserve">God challenges </w:t>
      </w:r>
      <w:r w:rsidR="005B179F">
        <w:rPr>
          <w:rFonts w:ascii="Arial Narrow" w:hAnsi="Arial Narrow"/>
          <w:b/>
          <w:bCs/>
          <w:color w:val="000000" w:themeColor="text1"/>
        </w:rPr>
        <w:t xml:space="preserve">evil.  </w:t>
      </w:r>
      <w:r w:rsidR="005B179F">
        <w:rPr>
          <w:rFonts w:ascii="Arial Narrow" w:hAnsi="Arial Narrow"/>
          <w:color w:val="000000" w:themeColor="text1"/>
        </w:rPr>
        <w:t xml:space="preserve">See </w:t>
      </w:r>
      <w:r w:rsidR="0019777F">
        <w:rPr>
          <w:rFonts w:ascii="Arial Narrow" w:hAnsi="Arial Narrow"/>
          <w:color w:val="000000" w:themeColor="text1"/>
        </w:rPr>
        <w:t>the limitations of evil.</w:t>
      </w:r>
    </w:p>
    <w:p w14:paraId="2B84D97F" w14:textId="0FA03484" w:rsidR="005B179F" w:rsidRDefault="0019777F" w:rsidP="0019777F">
      <w:pPr>
        <w:pStyle w:val="ListParagraph"/>
        <w:numPr>
          <w:ilvl w:val="0"/>
          <w:numId w:val="21"/>
        </w:numPr>
        <w:ind w:right="-540"/>
        <w:rPr>
          <w:rFonts w:ascii="Arial Narrow" w:hAnsi="Arial Narrow"/>
          <w:color w:val="000000" w:themeColor="text1"/>
        </w:rPr>
      </w:pPr>
      <w:r w:rsidRPr="0019777F">
        <w:rPr>
          <w:rFonts w:ascii="Arial Narrow" w:hAnsi="Arial Narrow"/>
          <w:color w:val="000000" w:themeColor="text1"/>
          <w:u w:val="single"/>
        </w:rPr>
        <w:t>They have no case</w:t>
      </w:r>
      <w:r>
        <w:rPr>
          <w:rFonts w:ascii="Arial Narrow" w:hAnsi="Arial Narrow"/>
          <w:color w:val="000000" w:themeColor="text1"/>
        </w:rPr>
        <w:t xml:space="preserve"> to present before God.</w:t>
      </w:r>
    </w:p>
    <w:p w14:paraId="100B6F2B" w14:textId="4C1FC5DF" w:rsidR="0019777F" w:rsidRDefault="0019777F" w:rsidP="0019777F">
      <w:pPr>
        <w:pStyle w:val="ListParagraph"/>
        <w:numPr>
          <w:ilvl w:val="0"/>
          <w:numId w:val="21"/>
        </w:num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u w:val="single"/>
        </w:rPr>
        <w:t xml:space="preserve">They don’t know the future. </w:t>
      </w:r>
      <w:r>
        <w:rPr>
          <w:rFonts w:ascii="Arial Narrow" w:hAnsi="Arial Narrow"/>
          <w:color w:val="000000" w:themeColor="text1"/>
        </w:rPr>
        <w:t xml:space="preserve"> They can only know what God has declared.</w:t>
      </w:r>
    </w:p>
    <w:p w14:paraId="2503A86F" w14:textId="43BE4941" w:rsidR="0019777F" w:rsidRPr="0019777F" w:rsidRDefault="0019777F" w:rsidP="0019777F">
      <w:pPr>
        <w:pStyle w:val="ListParagraph"/>
        <w:numPr>
          <w:ilvl w:val="0"/>
          <w:numId w:val="21"/>
        </w:numPr>
        <w:ind w:right="-540"/>
        <w:rPr>
          <w:rFonts w:ascii="Arial Narrow" w:hAnsi="Arial Narrow"/>
          <w:color w:val="000000" w:themeColor="text1"/>
        </w:rPr>
      </w:pPr>
      <w:r w:rsidRPr="0019777F">
        <w:rPr>
          <w:rFonts w:ascii="Arial Narrow" w:hAnsi="Arial Narrow"/>
          <w:color w:val="000000" w:themeColor="text1"/>
          <w:u w:val="single"/>
        </w:rPr>
        <w:t>Evil beings, devils, and demons are limited</w:t>
      </w:r>
      <w:r>
        <w:rPr>
          <w:rFonts w:ascii="Arial Narrow" w:hAnsi="Arial Narrow"/>
          <w:color w:val="000000" w:themeColor="text1"/>
        </w:rPr>
        <w:t xml:space="preserve"> and so </w:t>
      </w:r>
      <w:r w:rsidR="008358EF">
        <w:rPr>
          <w:rFonts w:ascii="Arial Narrow" w:hAnsi="Arial Narrow"/>
          <w:color w:val="000000" w:themeColor="text1"/>
        </w:rPr>
        <w:t>are</w:t>
      </w:r>
      <w:r>
        <w:rPr>
          <w:rFonts w:ascii="Arial Narrow" w:hAnsi="Arial Narrow"/>
          <w:color w:val="000000" w:themeColor="text1"/>
        </w:rPr>
        <w:t xml:space="preserve"> </w:t>
      </w:r>
      <w:r w:rsidR="008358EF">
        <w:rPr>
          <w:rFonts w:ascii="Arial Narrow" w:hAnsi="Arial Narrow"/>
          <w:color w:val="000000" w:themeColor="text1"/>
        </w:rPr>
        <w:t>enlightened</w:t>
      </w:r>
      <w:r>
        <w:rPr>
          <w:rFonts w:ascii="Arial Narrow" w:hAnsi="Arial Narrow"/>
          <w:color w:val="000000" w:themeColor="text1"/>
        </w:rPr>
        <w:t xml:space="preserve"> humans.</w:t>
      </w:r>
    </w:p>
    <w:p w14:paraId="44FF3E15" w14:textId="6E46141D" w:rsidR="006B5C0E" w:rsidRPr="0019777F" w:rsidRDefault="005D6068" w:rsidP="00D97A5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An</w:t>
      </w:r>
      <w:r w:rsidR="0019777F" w:rsidRPr="0019777F">
        <w:rPr>
          <w:rFonts w:ascii="Arial Narrow" w:hAnsi="Arial Narrow"/>
          <w:b/>
          <w:bCs/>
          <w:color w:val="0070C0"/>
        </w:rPr>
        <w:t xml:space="preserve"> abomination choose evil</w:t>
      </w:r>
      <w:r w:rsidR="0019777F">
        <w:rPr>
          <w:rFonts w:ascii="Arial Narrow" w:hAnsi="Arial Narrow"/>
          <w:color w:val="0070C0"/>
        </w:rPr>
        <w:t xml:space="preserve"> and it shows </w:t>
      </w:r>
      <w:r w:rsidR="008358EF">
        <w:rPr>
          <w:rFonts w:ascii="Arial Narrow" w:hAnsi="Arial Narrow"/>
          <w:color w:val="0070C0"/>
        </w:rPr>
        <w:t>their</w:t>
      </w:r>
      <w:r w:rsidR="0019777F">
        <w:rPr>
          <w:rFonts w:ascii="Arial Narrow" w:hAnsi="Arial Narrow"/>
          <w:color w:val="0070C0"/>
        </w:rPr>
        <w:t xml:space="preserve"> lack of any real </w:t>
      </w:r>
      <w:r w:rsidR="007B5EEF">
        <w:rPr>
          <w:rFonts w:ascii="Arial Narrow" w:hAnsi="Arial Narrow"/>
          <w:color w:val="0070C0"/>
        </w:rPr>
        <w:t>understanding</w:t>
      </w:r>
      <w:r w:rsidR="0019777F">
        <w:rPr>
          <w:rFonts w:ascii="Arial Narrow" w:hAnsi="Arial Narrow"/>
          <w:color w:val="0070C0"/>
        </w:rPr>
        <w:t>. They are nothing.</w:t>
      </w:r>
    </w:p>
    <w:p w14:paraId="326D8C98" w14:textId="77777777" w:rsidR="00DF458D" w:rsidRDefault="00DF458D" w:rsidP="00D97A5C">
      <w:pPr>
        <w:rPr>
          <w:rFonts w:ascii="Arial Narrow" w:hAnsi="Arial Narrow"/>
          <w:color w:val="0070C0"/>
        </w:rPr>
      </w:pPr>
    </w:p>
    <w:p w14:paraId="6815FA87" w14:textId="08DA063E" w:rsidR="00C22BFA" w:rsidRPr="00FD035D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  <w:u w:val="single"/>
        </w:rPr>
      </w:pPr>
      <w:r w:rsidRPr="00F83858">
        <w:rPr>
          <w:rFonts w:ascii="Arial Narrow" w:hAnsi="Arial Narrow"/>
          <w:color w:val="C00000"/>
        </w:rPr>
        <w:t>V:</w:t>
      </w:r>
      <w:r w:rsidR="004F1513">
        <w:rPr>
          <w:rFonts w:ascii="Arial Narrow" w:hAnsi="Arial Narrow"/>
          <w:color w:val="C00000"/>
        </w:rPr>
        <w:t>2</w:t>
      </w:r>
      <w:r w:rsidR="0019777F">
        <w:rPr>
          <w:rFonts w:ascii="Arial Narrow" w:hAnsi="Arial Narrow"/>
          <w:color w:val="C00000"/>
        </w:rPr>
        <w:t>5</w:t>
      </w:r>
      <w:r w:rsidR="004F1513">
        <w:rPr>
          <w:rFonts w:ascii="Arial Narrow" w:hAnsi="Arial Narrow"/>
          <w:color w:val="C00000"/>
        </w:rPr>
        <w:t>-2</w:t>
      </w:r>
      <w:r w:rsidR="0019777F">
        <w:rPr>
          <w:rFonts w:ascii="Arial Narrow" w:hAnsi="Arial Narrow"/>
          <w:color w:val="C00000"/>
        </w:rPr>
        <w:t>6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God declare</w:t>
      </w:r>
      <w:r w:rsidR="007B5EEF">
        <w:rPr>
          <w:rFonts w:ascii="Arial Narrow" w:hAnsi="Arial Narrow"/>
          <w:b/>
          <w:bCs/>
          <w:color w:val="000000" w:themeColor="text1"/>
        </w:rPr>
        <w:t>s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19777F">
        <w:rPr>
          <w:rFonts w:ascii="Arial Narrow" w:hAnsi="Arial Narrow"/>
          <w:color w:val="000000" w:themeColor="text1"/>
        </w:rPr>
        <w:t>what He has done and what’s going to happen with exactness.</w:t>
      </w:r>
    </w:p>
    <w:p w14:paraId="0AD5712E" w14:textId="6C0CB76A" w:rsidR="002F7FD7" w:rsidRDefault="005D6068" w:rsidP="00FD035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God is 100% correct and so are His true prophets.</w:t>
      </w:r>
    </w:p>
    <w:p w14:paraId="76902D2C" w14:textId="77777777" w:rsidR="00DF458D" w:rsidRDefault="00DF458D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3D1007C4" w14:textId="2FB75F3D" w:rsidR="002F7FD7" w:rsidRDefault="002F7FD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28CD6D98" w14:textId="77777777" w:rsidR="00DF458D" w:rsidRPr="00FD035D" w:rsidRDefault="00DF458D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717E351E" w14:textId="263C6EE4" w:rsidR="0013544A" w:rsidRDefault="00FD035D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360658">
        <w:rPr>
          <w:rFonts w:ascii="Arial Narrow" w:hAnsi="Arial Narrow"/>
          <w:color w:val="C00000"/>
        </w:rPr>
        <w:t>V:2</w:t>
      </w:r>
      <w:r w:rsidR="0019777F">
        <w:rPr>
          <w:rFonts w:ascii="Arial Narrow" w:hAnsi="Arial Narrow"/>
          <w:color w:val="C00000"/>
        </w:rPr>
        <w:t xml:space="preserve">7 </w:t>
      </w:r>
      <w:r w:rsidR="00360658">
        <w:rPr>
          <w:rFonts w:ascii="Arial Narrow" w:hAnsi="Arial Narrow"/>
          <w:b/>
          <w:bCs/>
          <w:color w:val="000000" w:themeColor="text1"/>
        </w:rPr>
        <w:t>God</w:t>
      </w:r>
      <w:r w:rsidR="0019777F">
        <w:rPr>
          <w:rFonts w:ascii="Arial Narrow" w:hAnsi="Arial Narrow"/>
          <w:b/>
          <w:bCs/>
          <w:color w:val="000000" w:themeColor="text1"/>
        </w:rPr>
        <w:t>’s</w:t>
      </w:r>
      <w:r w:rsidR="00360658">
        <w:rPr>
          <w:rFonts w:ascii="Arial Narrow" w:hAnsi="Arial Narrow"/>
          <w:b/>
          <w:bCs/>
          <w:color w:val="000000" w:themeColor="text1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love for Jerusalem. </w:t>
      </w:r>
    </w:p>
    <w:p w14:paraId="7776DEF1" w14:textId="71054A73" w:rsidR="0019777F" w:rsidRPr="005D6068" w:rsidRDefault="005D6068" w:rsidP="0019777F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promises </w:t>
      </w:r>
      <w:r>
        <w:rPr>
          <w:rFonts w:ascii="Arial Narrow" w:hAnsi="Arial Narrow"/>
          <w:color w:val="0070C0"/>
        </w:rPr>
        <w:t xml:space="preserve">to give to Jerusalem good tidings. Two </w:t>
      </w:r>
      <w:r w:rsidR="007B5EEF">
        <w:rPr>
          <w:rFonts w:ascii="Arial Narrow" w:hAnsi="Arial Narrow"/>
          <w:color w:val="0070C0"/>
        </w:rPr>
        <w:t>truths are being implied;</w:t>
      </w:r>
      <w:r>
        <w:rPr>
          <w:rFonts w:ascii="Arial Narrow" w:hAnsi="Arial Narrow"/>
          <w:color w:val="0070C0"/>
        </w:rPr>
        <w:t xml:space="preserve"> </w:t>
      </w:r>
      <w:r w:rsidR="007B5EEF">
        <w:rPr>
          <w:rFonts w:ascii="Arial Narrow" w:hAnsi="Arial Narrow"/>
          <w:color w:val="0070C0"/>
        </w:rPr>
        <w:t>Jesus the King</w:t>
      </w:r>
      <w:r>
        <w:rPr>
          <w:rFonts w:ascii="Arial Narrow" w:hAnsi="Arial Narrow"/>
          <w:color w:val="0070C0"/>
        </w:rPr>
        <w:t xml:space="preserve"> will reign from Jerusalem. Jerusalem has a future beyond this world.</w:t>
      </w:r>
    </w:p>
    <w:p w14:paraId="0EC49F56" w14:textId="28214F88" w:rsidR="0019777F" w:rsidRDefault="0019777F" w:rsidP="0019777F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20F4CB1B" w14:textId="6A209536" w:rsidR="0019777F" w:rsidRDefault="0019777F" w:rsidP="0019777F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7F09209D" w14:textId="77777777" w:rsidR="0019777F" w:rsidRPr="0019777F" w:rsidRDefault="0019777F" w:rsidP="0019777F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29AFB392" w14:textId="404288C7" w:rsidR="0019777F" w:rsidRDefault="0019777F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V:28-29</w:t>
      </w:r>
      <w:r w:rsidR="005D6068">
        <w:rPr>
          <w:rFonts w:ascii="Arial Narrow" w:hAnsi="Arial Narrow"/>
          <w:color w:val="C00000"/>
        </w:rPr>
        <w:t xml:space="preserve"> </w:t>
      </w:r>
      <w:r w:rsidR="005D6068">
        <w:rPr>
          <w:rFonts w:ascii="Arial Narrow" w:hAnsi="Arial Narrow"/>
          <w:b/>
          <w:bCs/>
          <w:color w:val="000000" w:themeColor="text1"/>
        </w:rPr>
        <w:t>All of humanity is limited.</w:t>
      </w:r>
    </w:p>
    <w:p w14:paraId="53860D76" w14:textId="117E9732" w:rsidR="005D6068" w:rsidRDefault="005D6068" w:rsidP="005D606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Apart from God</w:t>
      </w:r>
      <w:r w:rsidR="008358EF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all our works will add up to nothing.</w:t>
      </w:r>
    </w:p>
    <w:p w14:paraId="3266225A" w14:textId="1340A573" w:rsidR="005D6068" w:rsidRDefault="005D6068" w:rsidP="005D6068">
      <w:pPr>
        <w:ind w:right="-810"/>
        <w:rPr>
          <w:rFonts w:ascii="Arial Narrow" w:hAnsi="Arial Narrow"/>
          <w:color w:val="0070C0"/>
        </w:rPr>
      </w:pPr>
    </w:p>
    <w:p w14:paraId="3217DC95" w14:textId="5976F099" w:rsidR="005D6068" w:rsidRPr="005D6068" w:rsidRDefault="005D6068" w:rsidP="005D606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The work of evil is confusion.</w:t>
      </w:r>
      <w:r w:rsidR="007B5EEF">
        <w:rPr>
          <w:rFonts w:ascii="Arial Narrow" w:hAnsi="Arial Narrow"/>
          <w:color w:val="0070C0"/>
        </w:rPr>
        <w:t xml:space="preserve"> The Work of God always shows the Way, the Truth, and the Life.</w:t>
      </w:r>
    </w:p>
    <w:p w14:paraId="701EC91F" w14:textId="39987417" w:rsidR="0013544A" w:rsidRPr="0013544A" w:rsidRDefault="0013544A" w:rsidP="00DF458D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074F0B72" w14:textId="2CF94EF8" w:rsidR="009E1285" w:rsidRPr="009E1285" w:rsidRDefault="009E1285" w:rsidP="009E1285">
      <w:pPr>
        <w:ind w:right="-810"/>
        <w:rPr>
          <w:rFonts w:ascii="Arial Narrow" w:hAnsi="Arial Narrow"/>
          <w:color w:val="0070C0"/>
        </w:rPr>
      </w:pPr>
    </w:p>
    <w:sectPr w:rsidR="009E1285" w:rsidRPr="009E1285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D39F" w14:textId="77777777" w:rsidR="005A2BB6" w:rsidRDefault="005A2BB6" w:rsidP="00886B02">
      <w:r>
        <w:separator/>
      </w:r>
    </w:p>
  </w:endnote>
  <w:endnote w:type="continuationSeparator" w:id="0">
    <w:p w14:paraId="3CCBB322" w14:textId="77777777" w:rsidR="005A2BB6" w:rsidRDefault="005A2BB6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3B9B" w14:textId="77777777" w:rsidR="005A2BB6" w:rsidRDefault="005A2BB6" w:rsidP="00886B02">
      <w:r>
        <w:separator/>
      </w:r>
    </w:p>
  </w:footnote>
  <w:footnote w:type="continuationSeparator" w:id="0">
    <w:p w14:paraId="62C2C99B" w14:textId="77777777" w:rsidR="005A2BB6" w:rsidRDefault="005A2BB6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4959">
    <w:abstractNumId w:val="4"/>
  </w:num>
  <w:num w:numId="2" w16cid:durableId="1236744940">
    <w:abstractNumId w:val="9"/>
  </w:num>
  <w:num w:numId="3" w16cid:durableId="512456338">
    <w:abstractNumId w:val="7"/>
  </w:num>
  <w:num w:numId="4" w16cid:durableId="617755279">
    <w:abstractNumId w:val="5"/>
  </w:num>
  <w:num w:numId="5" w16cid:durableId="47995897">
    <w:abstractNumId w:val="12"/>
  </w:num>
  <w:num w:numId="6" w16cid:durableId="1680958848">
    <w:abstractNumId w:val="14"/>
  </w:num>
  <w:num w:numId="7" w16cid:durableId="569392401">
    <w:abstractNumId w:val="10"/>
  </w:num>
  <w:num w:numId="8" w16cid:durableId="1197086030">
    <w:abstractNumId w:val="0"/>
  </w:num>
  <w:num w:numId="9" w16cid:durableId="674724330">
    <w:abstractNumId w:val="17"/>
  </w:num>
  <w:num w:numId="10" w16cid:durableId="1987396686">
    <w:abstractNumId w:val="11"/>
  </w:num>
  <w:num w:numId="11" w16cid:durableId="2125340003">
    <w:abstractNumId w:val="3"/>
  </w:num>
  <w:num w:numId="12" w16cid:durableId="1941907994">
    <w:abstractNumId w:val="19"/>
  </w:num>
  <w:num w:numId="13" w16cid:durableId="1360470529">
    <w:abstractNumId w:val="18"/>
  </w:num>
  <w:num w:numId="14" w16cid:durableId="1145195184">
    <w:abstractNumId w:val="16"/>
  </w:num>
  <w:num w:numId="15" w16cid:durableId="92942922">
    <w:abstractNumId w:val="20"/>
  </w:num>
  <w:num w:numId="16" w16cid:durableId="450637344">
    <w:abstractNumId w:val="2"/>
  </w:num>
  <w:num w:numId="17" w16cid:durableId="1612935790">
    <w:abstractNumId w:val="1"/>
  </w:num>
  <w:num w:numId="18" w16cid:durableId="2009942080">
    <w:abstractNumId w:val="8"/>
  </w:num>
  <w:num w:numId="19" w16cid:durableId="925384118">
    <w:abstractNumId w:val="6"/>
  </w:num>
  <w:num w:numId="20" w16cid:durableId="450247767">
    <w:abstractNumId w:val="15"/>
  </w:num>
  <w:num w:numId="21" w16cid:durableId="13102851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479"/>
    <w:rsid w:val="000F662B"/>
    <w:rsid w:val="000F7051"/>
    <w:rsid w:val="000F72C2"/>
    <w:rsid w:val="000F7515"/>
    <w:rsid w:val="001002D8"/>
    <w:rsid w:val="00102CB5"/>
    <w:rsid w:val="001031C9"/>
    <w:rsid w:val="00105C10"/>
    <w:rsid w:val="001065FB"/>
    <w:rsid w:val="0010716A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B44"/>
    <w:rsid w:val="0027241D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859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2BB6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046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CE1"/>
    <w:rsid w:val="007725CB"/>
    <w:rsid w:val="00774B12"/>
    <w:rsid w:val="00775185"/>
    <w:rsid w:val="0077707C"/>
    <w:rsid w:val="00780E27"/>
    <w:rsid w:val="00781108"/>
    <w:rsid w:val="00781DC4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328A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D8F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689B"/>
    <w:rsid w:val="00C76FFF"/>
    <w:rsid w:val="00C81294"/>
    <w:rsid w:val="00C815AA"/>
    <w:rsid w:val="00C817E1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0B58"/>
    <w:rsid w:val="00D71C09"/>
    <w:rsid w:val="00D72A4F"/>
    <w:rsid w:val="00D73A05"/>
    <w:rsid w:val="00D74AB6"/>
    <w:rsid w:val="00D7502E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2209</TotalTime>
  <Pages>2</Pages>
  <Words>1300</Words>
  <Characters>5488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139</cp:revision>
  <cp:lastPrinted>2023-01-25T18:15:00Z</cp:lastPrinted>
  <dcterms:created xsi:type="dcterms:W3CDTF">2022-10-12T18:45:00Z</dcterms:created>
  <dcterms:modified xsi:type="dcterms:W3CDTF">2023-01-25T18:17:00Z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