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0D009C" w14:textId="4045A2EF" w:rsidR="009C765F" w:rsidRDefault="005A02A9" w:rsidP="009C765F">
      <w:pPr>
        <w:ind w:right="-630"/>
        <w:jc w:val="center"/>
        <w:rPr>
          <w:b/>
          <w:bCs/>
          <w:color w:val="C00000"/>
          <w:sz w:val="28"/>
          <w:szCs w:val="28"/>
        </w:rPr>
      </w:pPr>
      <w:r w:rsidRPr="005A02A9">
        <w:rPr>
          <w:b/>
          <w:bCs/>
          <w:noProof/>
          <w:color w:val="C00000"/>
          <w:sz w:val="28"/>
          <w:szCs w:val="28"/>
        </w:rPr>
        <w:drawing>
          <wp:inline distT="0" distB="0" distL="0" distR="0" wp14:anchorId="4A8873BB" wp14:editId="67576AD2">
            <wp:extent cx="5067300" cy="14655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074600" cy="1467691"/>
                    </a:xfrm>
                    <a:prstGeom prst="rect">
                      <a:avLst/>
                    </a:prstGeom>
                  </pic:spPr>
                </pic:pic>
              </a:graphicData>
            </a:graphic>
          </wp:inline>
        </w:drawing>
      </w:r>
    </w:p>
    <w:p w14:paraId="1B196E0F" w14:textId="7D504F6E" w:rsidR="009C765F" w:rsidRDefault="009C765F" w:rsidP="009C765F">
      <w:pPr>
        <w:ind w:right="-630"/>
        <w:rPr>
          <w:b/>
          <w:bCs/>
          <w:color w:val="C00000"/>
          <w:sz w:val="20"/>
          <w:szCs w:val="20"/>
        </w:rPr>
      </w:pPr>
    </w:p>
    <w:p w14:paraId="0D042CEB" w14:textId="743BF3E2" w:rsidR="00C95E9A" w:rsidRPr="00C95E9A" w:rsidRDefault="00C95E9A" w:rsidP="009C765F">
      <w:pPr>
        <w:ind w:right="-630"/>
        <w:rPr>
          <w:b/>
          <w:bCs/>
          <w:color w:val="C00000"/>
          <w:sz w:val="10"/>
          <w:szCs w:val="10"/>
        </w:rPr>
      </w:pPr>
    </w:p>
    <w:p w14:paraId="3EE5E8A8" w14:textId="56C7C7C6" w:rsidR="008F30C8" w:rsidRDefault="00C95E9A" w:rsidP="00921137">
      <w:pPr>
        <w:rPr>
          <w:b/>
          <w:bCs/>
          <w:i/>
          <w:iCs/>
          <w:color w:val="0070C0"/>
          <w:sz w:val="20"/>
          <w:szCs w:val="20"/>
        </w:rPr>
      </w:pPr>
      <w:r>
        <w:rPr>
          <w:b/>
          <w:bCs/>
          <w:i/>
          <w:iCs/>
          <w:color w:val="0070C0"/>
          <w:sz w:val="20"/>
          <w:szCs w:val="20"/>
        </w:rPr>
        <w:t xml:space="preserve">                                    </w:t>
      </w:r>
    </w:p>
    <w:p w14:paraId="1B5715D6" w14:textId="1AFD382E" w:rsidR="00C95E9A" w:rsidRPr="008F33DB" w:rsidRDefault="008F33DB" w:rsidP="00921137">
      <w:pPr>
        <w:rPr>
          <w:color w:val="000000" w:themeColor="text1"/>
          <w:sz w:val="28"/>
          <w:szCs w:val="28"/>
        </w:rPr>
      </w:pPr>
      <w:r>
        <w:rPr>
          <w:b/>
          <w:bCs/>
          <w:color w:val="C00000"/>
          <w:sz w:val="28"/>
          <w:szCs w:val="28"/>
        </w:rPr>
        <w:t>Amos 1:</w:t>
      </w:r>
      <w:r w:rsidRPr="008F33DB">
        <w:rPr>
          <w:b/>
          <w:bCs/>
          <w:color w:val="C00000"/>
          <w:sz w:val="28"/>
          <w:szCs w:val="28"/>
        </w:rPr>
        <w:t xml:space="preserve">1 </w:t>
      </w:r>
      <w:r w:rsidRPr="008F33DB">
        <w:rPr>
          <w:color w:val="000000" w:themeColor="text1"/>
          <w:sz w:val="28"/>
          <w:szCs w:val="28"/>
        </w:rPr>
        <w:t>The words of Amos, one of the shepherds of Tekoa—the vision he saw concerning Israel two years before the earthquake, when Uzziah was king of Judah and Jeroboam son of Jehoash was king of Israel.</w:t>
      </w:r>
    </w:p>
    <w:p w14:paraId="0C466638" w14:textId="4947CDC5" w:rsidR="00C95E9A" w:rsidRDefault="00C95E9A" w:rsidP="00C95E9A">
      <w:pPr>
        <w:jc w:val="center"/>
        <w:rPr>
          <w:b/>
          <w:bCs/>
          <w:i/>
          <w:iCs/>
          <w:color w:val="0070C0"/>
          <w:sz w:val="20"/>
          <w:szCs w:val="20"/>
        </w:rPr>
      </w:pPr>
    </w:p>
    <w:p w14:paraId="3DB42382" w14:textId="0AA47D4A" w:rsidR="00C95E9A" w:rsidRDefault="00C95E9A" w:rsidP="00C95E9A">
      <w:pPr>
        <w:jc w:val="center"/>
        <w:rPr>
          <w:b/>
          <w:bCs/>
          <w:i/>
          <w:iCs/>
          <w:color w:val="0070C0"/>
          <w:sz w:val="20"/>
          <w:szCs w:val="20"/>
        </w:rPr>
      </w:pPr>
    </w:p>
    <w:p w14:paraId="63674590" w14:textId="7F789396" w:rsidR="00C95E9A" w:rsidRPr="00C12366" w:rsidRDefault="005A02A9" w:rsidP="00C95E9A">
      <w:pPr>
        <w:jc w:val="center"/>
        <w:rPr>
          <w:b/>
          <w:bCs/>
          <w:i/>
          <w:iCs/>
          <w:color w:val="0070C0"/>
          <w:sz w:val="40"/>
          <w:szCs w:val="40"/>
        </w:rPr>
      </w:pPr>
      <w:r>
        <w:rPr>
          <w:b/>
          <w:bCs/>
          <w:i/>
          <w:iCs/>
          <w:color w:val="0070C0"/>
          <w:sz w:val="40"/>
          <w:szCs w:val="40"/>
        </w:rPr>
        <w:t>Amos the Prophet &amp; the Background</w:t>
      </w:r>
    </w:p>
    <w:p w14:paraId="4B725202" w14:textId="7BC0F4C2" w:rsidR="00C95E9A" w:rsidRDefault="00C95E9A" w:rsidP="00C95E9A">
      <w:pPr>
        <w:jc w:val="center"/>
        <w:rPr>
          <w:b/>
          <w:bCs/>
          <w:i/>
          <w:iCs/>
          <w:color w:val="0070C0"/>
          <w:sz w:val="20"/>
          <w:szCs w:val="20"/>
        </w:rPr>
      </w:pPr>
    </w:p>
    <w:p w14:paraId="7034EE8E" w14:textId="4EA71B18" w:rsidR="00C95E9A" w:rsidRPr="005A02A9" w:rsidRDefault="005A02A9" w:rsidP="005A02A9">
      <w:pPr>
        <w:pStyle w:val="ListParagraph"/>
        <w:numPr>
          <w:ilvl w:val="0"/>
          <w:numId w:val="8"/>
        </w:numPr>
        <w:rPr>
          <w:color w:val="000000" w:themeColor="text1"/>
          <w:sz w:val="28"/>
          <w:szCs w:val="28"/>
        </w:rPr>
      </w:pPr>
      <w:r w:rsidRPr="005A02A9">
        <w:rPr>
          <w:b/>
          <w:bCs/>
          <w:color w:val="000000" w:themeColor="text1"/>
          <w:sz w:val="28"/>
          <w:szCs w:val="28"/>
        </w:rPr>
        <w:t>Amos was from Judah</w:t>
      </w:r>
      <w:r w:rsidRPr="005A02A9">
        <w:rPr>
          <w:color w:val="000000" w:themeColor="text1"/>
          <w:sz w:val="28"/>
          <w:szCs w:val="28"/>
        </w:rPr>
        <w:t xml:space="preserve"> the southern kingdom of </w:t>
      </w:r>
      <w:r w:rsidR="007E0437">
        <w:rPr>
          <w:color w:val="000000" w:themeColor="text1"/>
          <w:sz w:val="28"/>
          <w:szCs w:val="28"/>
        </w:rPr>
        <w:t>Judah with its king Uzziah,</w:t>
      </w:r>
      <w:r w:rsidRPr="005A02A9">
        <w:rPr>
          <w:color w:val="000000" w:themeColor="text1"/>
          <w:sz w:val="28"/>
          <w:szCs w:val="28"/>
        </w:rPr>
        <w:t xml:space="preserve"> but is called to speak to Israel the northern kingdom</w:t>
      </w:r>
      <w:r w:rsidR="007E0437">
        <w:rPr>
          <w:color w:val="000000" w:themeColor="text1"/>
          <w:sz w:val="28"/>
          <w:szCs w:val="28"/>
        </w:rPr>
        <w:t xml:space="preserve"> with its king Jeroboam II</w:t>
      </w:r>
      <w:r w:rsidRPr="005A02A9">
        <w:rPr>
          <w:color w:val="000000" w:themeColor="text1"/>
          <w:sz w:val="28"/>
          <w:szCs w:val="28"/>
        </w:rPr>
        <w:t xml:space="preserve">. </w:t>
      </w:r>
    </w:p>
    <w:p w14:paraId="52B64A85" w14:textId="01BDC360" w:rsidR="005A02A9" w:rsidRPr="005A02A9" w:rsidRDefault="005A02A9" w:rsidP="005A02A9">
      <w:pPr>
        <w:pStyle w:val="ListParagraph"/>
        <w:numPr>
          <w:ilvl w:val="0"/>
          <w:numId w:val="8"/>
        </w:numPr>
        <w:rPr>
          <w:color w:val="000000" w:themeColor="text1"/>
          <w:sz w:val="28"/>
          <w:szCs w:val="28"/>
        </w:rPr>
      </w:pPr>
      <w:r w:rsidRPr="005A02A9">
        <w:rPr>
          <w:b/>
          <w:bCs/>
          <w:color w:val="000000" w:themeColor="text1"/>
          <w:sz w:val="28"/>
          <w:szCs w:val="28"/>
        </w:rPr>
        <w:t>The time period</w:t>
      </w:r>
      <w:r w:rsidRPr="005A02A9">
        <w:rPr>
          <w:color w:val="000000" w:themeColor="text1"/>
          <w:sz w:val="28"/>
          <w:szCs w:val="28"/>
        </w:rPr>
        <w:t xml:space="preserve"> is approx. </w:t>
      </w:r>
      <w:r w:rsidR="007E0437">
        <w:rPr>
          <w:color w:val="000000" w:themeColor="text1"/>
          <w:sz w:val="28"/>
          <w:szCs w:val="28"/>
        </w:rPr>
        <w:t>7</w:t>
      </w:r>
      <w:r w:rsidR="00ED226E">
        <w:rPr>
          <w:color w:val="000000" w:themeColor="text1"/>
          <w:sz w:val="28"/>
          <w:szCs w:val="28"/>
        </w:rPr>
        <w:t>85</w:t>
      </w:r>
      <w:r w:rsidR="007E0437">
        <w:rPr>
          <w:color w:val="000000" w:themeColor="text1"/>
          <w:sz w:val="28"/>
          <w:szCs w:val="28"/>
        </w:rPr>
        <w:t>-750</w:t>
      </w:r>
      <w:r w:rsidRPr="005A02A9">
        <w:rPr>
          <w:color w:val="000000" w:themeColor="text1"/>
          <w:sz w:val="28"/>
          <w:szCs w:val="28"/>
        </w:rPr>
        <w:t xml:space="preserve"> B.C.</w:t>
      </w:r>
      <w:r w:rsidR="00580F39">
        <w:rPr>
          <w:color w:val="000000" w:themeColor="text1"/>
          <w:sz w:val="28"/>
          <w:szCs w:val="28"/>
        </w:rPr>
        <w:t xml:space="preserve"> </w:t>
      </w:r>
      <w:r w:rsidR="00E932BC">
        <w:rPr>
          <w:color w:val="000000" w:themeColor="text1"/>
          <w:sz w:val="28"/>
          <w:szCs w:val="28"/>
        </w:rPr>
        <w:t xml:space="preserve">a call to Justice. </w:t>
      </w:r>
      <w:r w:rsidR="00580F39">
        <w:rPr>
          <w:color w:val="000000" w:themeColor="text1"/>
          <w:sz w:val="28"/>
          <w:szCs w:val="28"/>
        </w:rPr>
        <w:t xml:space="preserve">(Hosea was the prophet in the north during this time period </w:t>
      </w:r>
      <w:r w:rsidR="00E932BC">
        <w:rPr>
          <w:color w:val="000000" w:themeColor="text1"/>
          <w:sz w:val="28"/>
          <w:szCs w:val="28"/>
        </w:rPr>
        <w:t>with a call to Grace, mercy, forgiveness and God’s love</w:t>
      </w:r>
      <w:r w:rsidR="00580F39">
        <w:rPr>
          <w:color w:val="000000" w:themeColor="text1"/>
          <w:sz w:val="28"/>
          <w:szCs w:val="28"/>
        </w:rPr>
        <w:t>)</w:t>
      </w:r>
    </w:p>
    <w:p w14:paraId="78AB81EB" w14:textId="7D0C29E1" w:rsidR="005A02A9" w:rsidRDefault="005A02A9" w:rsidP="005A02A9">
      <w:pPr>
        <w:pStyle w:val="ListParagraph"/>
        <w:numPr>
          <w:ilvl w:val="0"/>
          <w:numId w:val="8"/>
        </w:numPr>
        <w:rPr>
          <w:color w:val="000000" w:themeColor="text1"/>
          <w:sz w:val="28"/>
          <w:szCs w:val="28"/>
        </w:rPr>
      </w:pPr>
      <w:r w:rsidRPr="005A02A9">
        <w:rPr>
          <w:b/>
          <w:bCs/>
          <w:color w:val="000000" w:themeColor="text1"/>
          <w:sz w:val="28"/>
          <w:szCs w:val="28"/>
        </w:rPr>
        <w:t xml:space="preserve">Israel </w:t>
      </w:r>
      <w:r w:rsidR="0077048C">
        <w:rPr>
          <w:color w:val="000000" w:themeColor="text1"/>
          <w:sz w:val="28"/>
          <w:szCs w:val="28"/>
        </w:rPr>
        <w:t xml:space="preserve">as a </w:t>
      </w:r>
      <w:r w:rsidRPr="005A02A9">
        <w:rPr>
          <w:color w:val="000000" w:themeColor="text1"/>
          <w:sz w:val="28"/>
          <w:szCs w:val="28"/>
        </w:rPr>
        <w:t>nation was rich, but it had an indulgent lifestyle and had become very immoral.</w:t>
      </w:r>
      <w:r w:rsidR="008F33DB">
        <w:rPr>
          <w:color w:val="000000" w:themeColor="text1"/>
          <w:sz w:val="28"/>
          <w:szCs w:val="28"/>
        </w:rPr>
        <w:t xml:space="preserve"> It had great military might and skillful </w:t>
      </w:r>
      <w:r w:rsidR="005F2869">
        <w:rPr>
          <w:color w:val="000000" w:themeColor="text1"/>
          <w:sz w:val="28"/>
          <w:szCs w:val="28"/>
        </w:rPr>
        <w:t>leader who was ungodly.</w:t>
      </w:r>
    </w:p>
    <w:p w14:paraId="55F90FFB" w14:textId="120D9AE6" w:rsidR="005A02A9" w:rsidRDefault="005A02A9" w:rsidP="005A02A9">
      <w:pPr>
        <w:pStyle w:val="ListParagraph"/>
        <w:numPr>
          <w:ilvl w:val="0"/>
          <w:numId w:val="8"/>
        </w:numPr>
        <w:rPr>
          <w:color w:val="000000" w:themeColor="text1"/>
          <w:sz w:val="28"/>
          <w:szCs w:val="28"/>
        </w:rPr>
      </w:pPr>
      <w:r>
        <w:rPr>
          <w:b/>
          <w:bCs/>
          <w:color w:val="000000" w:themeColor="text1"/>
          <w:sz w:val="28"/>
          <w:szCs w:val="28"/>
        </w:rPr>
        <w:t>His warnings</w:t>
      </w:r>
      <w:r>
        <w:rPr>
          <w:color w:val="000000" w:themeColor="text1"/>
          <w:sz w:val="28"/>
          <w:szCs w:val="28"/>
        </w:rPr>
        <w:t xml:space="preserve"> </w:t>
      </w:r>
      <w:r w:rsidR="000D2DC7">
        <w:rPr>
          <w:color w:val="000000" w:themeColor="text1"/>
          <w:sz w:val="28"/>
          <w:szCs w:val="28"/>
        </w:rPr>
        <w:t>were to a people beyond the nation of Israel but to the God of the whole world</w:t>
      </w:r>
      <w:r>
        <w:rPr>
          <w:color w:val="000000" w:themeColor="text1"/>
          <w:sz w:val="28"/>
          <w:szCs w:val="28"/>
        </w:rPr>
        <w:t>.</w:t>
      </w:r>
      <w:r w:rsidR="000D2DC7">
        <w:rPr>
          <w:color w:val="000000" w:themeColor="text1"/>
          <w:sz w:val="28"/>
          <w:szCs w:val="28"/>
        </w:rPr>
        <w:t xml:space="preserve"> The message was wrath and Justice are coming.</w:t>
      </w:r>
    </w:p>
    <w:p w14:paraId="2159AC08" w14:textId="5C768D9D" w:rsidR="005A02A9" w:rsidRPr="00731EE1" w:rsidRDefault="005A02A9" w:rsidP="00731EE1">
      <w:pPr>
        <w:pStyle w:val="ListParagraph"/>
        <w:numPr>
          <w:ilvl w:val="0"/>
          <w:numId w:val="8"/>
        </w:numPr>
        <w:rPr>
          <w:color w:val="000000" w:themeColor="text1"/>
          <w:sz w:val="28"/>
          <w:szCs w:val="28"/>
        </w:rPr>
      </w:pPr>
      <w:r w:rsidRPr="005A02A9">
        <w:rPr>
          <w:b/>
          <w:bCs/>
          <w:color w:val="000000" w:themeColor="text1"/>
          <w:sz w:val="28"/>
          <w:szCs w:val="28"/>
        </w:rPr>
        <w:t>Amos skills</w:t>
      </w:r>
      <w:r>
        <w:rPr>
          <w:color w:val="000000" w:themeColor="text1"/>
          <w:sz w:val="28"/>
          <w:szCs w:val="28"/>
        </w:rPr>
        <w:t xml:space="preserve"> he was a shepherd, rancher, and farmer. What we would call a self-made man in today’s world. </w:t>
      </w:r>
      <w:r w:rsidR="00731EE1">
        <w:rPr>
          <w:color w:val="000000" w:themeColor="text1"/>
          <w:sz w:val="28"/>
          <w:szCs w:val="28"/>
        </w:rPr>
        <w:t>His owns words are, “I am no prophet nor a son of a prophet.” God called him to prophesy and Amos was obedient to that call.</w:t>
      </w:r>
    </w:p>
    <w:p w14:paraId="3DDB4112" w14:textId="139CDCFE" w:rsidR="00C12366" w:rsidRPr="000D2DC7" w:rsidRDefault="00C12366" w:rsidP="00C12366">
      <w:pPr>
        <w:rPr>
          <w:color w:val="000000" w:themeColor="text1"/>
          <w:sz w:val="20"/>
          <w:szCs w:val="20"/>
        </w:rPr>
      </w:pPr>
    </w:p>
    <w:p w14:paraId="03D6AF74" w14:textId="4F121A25" w:rsidR="00C12366" w:rsidRPr="00C12366" w:rsidRDefault="008F33DB" w:rsidP="00C12366">
      <w:pPr>
        <w:jc w:val="center"/>
        <w:rPr>
          <w:b/>
          <w:bCs/>
          <w:i/>
          <w:iCs/>
          <w:color w:val="0070C0"/>
          <w:sz w:val="40"/>
          <w:szCs w:val="40"/>
        </w:rPr>
      </w:pPr>
      <w:r>
        <w:rPr>
          <w:b/>
          <w:bCs/>
          <w:i/>
          <w:iCs/>
          <w:color w:val="0070C0"/>
          <w:sz w:val="40"/>
          <w:szCs w:val="40"/>
        </w:rPr>
        <w:t>*</w:t>
      </w:r>
      <w:r w:rsidR="00731EE1">
        <w:rPr>
          <w:b/>
          <w:bCs/>
          <w:i/>
          <w:iCs/>
          <w:color w:val="0070C0"/>
          <w:sz w:val="40"/>
          <w:szCs w:val="40"/>
        </w:rPr>
        <w:t>Key Elements of the Book of Amos</w:t>
      </w:r>
    </w:p>
    <w:p w14:paraId="3809125C" w14:textId="77777777" w:rsidR="008F33DB" w:rsidRDefault="008F33DB" w:rsidP="00C12366">
      <w:pPr>
        <w:jc w:val="center"/>
        <w:rPr>
          <w:b/>
          <w:bCs/>
          <w:i/>
          <w:iCs/>
          <w:color w:val="0070C0"/>
          <w:sz w:val="32"/>
          <w:szCs w:val="32"/>
        </w:rPr>
      </w:pPr>
      <w:r>
        <w:rPr>
          <w:b/>
          <w:bCs/>
          <w:i/>
          <w:iCs/>
          <w:color w:val="0070C0"/>
          <w:sz w:val="32"/>
          <w:szCs w:val="32"/>
        </w:rPr>
        <w:t>(8 judgements, Three Sermons, and Five Visions)</w:t>
      </w:r>
    </w:p>
    <w:p w14:paraId="19988C62" w14:textId="0CDA9169" w:rsidR="00C12366" w:rsidRPr="000D2DC7" w:rsidRDefault="008F33DB" w:rsidP="00C12366">
      <w:pPr>
        <w:jc w:val="center"/>
        <w:rPr>
          <w:b/>
          <w:bCs/>
          <w:i/>
          <w:iCs/>
          <w:color w:val="0070C0"/>
          <w:sz w:val="20"/>
          <w:szCs w:val="20"/>
        </w:rPr>
      </w:pPr>
      <w:r>
        <w:rPr>
          <w:b/>
          <w:bCs/>
          <w:i/>
          <w:iCs/>
          <w:color w:val="0070C0"/>
          <w:sz w:val="32"/>
          <w:szCs w:val="32"/>
        </w:rPr>
        <w:t xml:space="preserve"> </w:t>
      </w:r>
    </w:p>
    <w:p w14:paraId="103E90B6" w14:textId="2D898678" w:rsidR="00C12366" w:rsidRPr="00C12366" w:rsidRDefault="00731EE1" w:rsidP="00C12366">
      <w:pPr>
        <w:numPr>
          <w:ilvl w:val="0"/>
          <w:numId w:val="6"/>
        </w:numPr>
        <w:rPr>
          <w:color w:val="000000" w:themeColor="text1"/>
          <w:sz w:val="32"/>
          <w:szCs w:val="32"/>
        </w:rPr>
      </w:pPr>
      <w:r>
        <w:rPr>
          <w:b/>
          <w:bCs/>
          <w:color w:val="000000" w:themeColor="text1"/>
          <w:sz w:val="32"/>
          <w:szCs w:val="32"/>
        </w:rPr>
        <w:t>8 judg</w:t>
      </w:r>
      <w:r w:rsidR="008F33DB">
        <w:rPr>
          <w:b/>
          <w:bCs/>
          <w:color w:val="000000" w:themeColor="text1"/>
          <w:sz w:val="32"/>
          <w:szCs w:val="32"/>
        </w:rPr>
        <w:t>e</w:t>
      </w:r>
      <w:r>
        <w:rPr>
          <w:b/>
          <w:bCs/>
          <w:color w:val="000000" w:themeColor="text1"/>
          <w:sz w:val="32"/>
          <w:szCs w:val="32"/>
        </w:rPr>
        <w:t xml:space="preserve">ments </w:t>
      </w:r>
      <w:r>
        <w:rPr>
          <w:color w:val="000000" w:themeColor="text1"/>
          <w:sz w:val="32"/>
          <w:szCs w:val="32"/>
        </w:rPr>
        <w:t>6</w:t>
      </w:r>
      <w:r w:rsidR="008F33DB">
        <w:rPr>
          <w:color w:val="000000" w:themeColor="text1"/>
          <w:sz w:val="32"/>
          <w:szCs w:val="32"/>
        </w:rPr>
        <w:t xml:space="preserve"> </w:t>
      </w:r>
      <w:r>
        <w:rPr>
          <w:color w:val="000000" w:themeColor="text1"/>
          <w:sz w:val="32"/>
          <w:szCs w:val="32"/>
        </w:rPr>
        <w:t>against heathen</w:t>
      </w:r>
      <w:r w:rsidR="00E932BC">
        <w:rPr>
          <w:color w:val="000000" w:themeColor="text1"/>
          <w:sz w:val="32"/>
          <w:szCs w:val="32"/>
        </w:rPr>
        <w:t xml:space="preserve"> people</w:t>
      </w:r>
      <w:r>
        <w:rPr>
          <w:color w:val="000000" w:themeColor="text1"/>
          <w:sz w:val="32"/>
          <w:szCs w:val="32"/>
        </w:rPr>
        <w:t>, then one against Judah and another against Israel. (Chapters 1 &amp; 2)</w:t>
      </w:r>
    </w:p>
    <w:p w14:paraId="4B42592D" w14:textId="77735F93" w:rsidR="00C12366" w:rsidRPr="00C12366" w:rsidRDefault="00731EE1" w:rsidP="00C12366">
      <w:pPr>
        <w:numPr>
          <w:ilvl w:val="0"/>
          <w:numId w:val="6"/>
        </w:numPr>
        <w:rPr>
          <w:color w:val="000000" w:themeColor="text1"/>
          <w:sz w:val="32"/>
          <w:szCs w:val="32"/>
        </w:rPr>
      </w:pPr>
      <w:r>
        <w:rPr>
          <w:b/>
          <w:bCs/>
          <w:color w:val="000000" w:themeColor="text1"/>
          <w:sz w:val="32"/>
          <w:szCs w:val="32"/>
        </w:rPr>
        <w:t xml:space="preserve">Three Sermons, </w:t>
      </w:r>
      <w:r>
        <w:rPr>
          <w:color w:val="000000" w:themeColor="text1"/>
          <w:sz w:val="32"/>
          <w:szCs w:val="32"/>
        </w:rPr>
        <w:t>one for Israel’s present, (Chapter 3) it’s past in Chapter 4, and it’s future in Chapter 5 &amp; 6.</w:t>
      </w:r>
    </w:p>
    <w:p w14:paraId="4B6402FE" w14:textId="133AD774" w:rsidR="00C12366" w:rsidRPr="00C12366" w:rsidRDefault="00731EE1" w:rsidP="00C12366">
      <w:pPr>
        <w:numPr>
          <w:ilvl w:val="0"/>
          <w:numId w:val="6"/>
        </w:numPr>
        <w:rPr>
          <w:color w:val="000000" w:themeColor="text1"/>
          <w:sz w:val="32"/>
          <w:szCs w:val="32"/>
        </w:rPr>
      </w:pPr>
      <w:r>
        <w:rPr>
          <w:b/>
          <w:bCs/>
          <w:color w:val="000000" w:themeColor="text1"/>
          <w:sz w:val="32"/>
          <w:szCs w:val="32"/>
        </w:rPr>
        <w:t>Five visions:</w:t>
      </w:r>
      <w:r w:rsidR="00C12366" w:rsidRPr="00C12366">
        <w:rPr>
          <w:b/>
          <w:bCs/>
          <w:color w:val="000000" w:themeColor="text1"/>
          <w:sz w:val="32"/>
          <w:szCs w:val="32"/>
        </w:rPr>
        <w:t xml:space="preserve"> </w:t>
      </w:r>
      <w:r>
        <w:rPr>
          <w:color w:val="000000" w:themeColor="text1"/>
          <w:sz w:val="32"/>
          <w:szCs w:val="32"/>
        </w:rPr>
        <w:t>Each of these visions has an implied value to the future of our world too.</w:t>
      </w:r>
      <w:r w:rsidR="00E932BC">
        <w:rPr>
          <w:color w:val="000000" w:themeColor="text1"/>
          <w:sz w:val="32"/>
          <w:szCs w:val="32"/>
        </w:rPr>
        <w:t xml:space="preserve"> (Chapters 7-9</w:t>
      </w:r>
      <w:r w:rsidR="000D2DC7">
        <w:rPr>
          <w:color w:val="000000" w:themeColor="text1"/>
          <w:sz w:val="32"/>
          <w:szCs w:val="32"/>
        </w:rPr>
        <w:t>)</w:t>
      </w:r>
    </w:p>
    <w:p w14:paraId="34128EB1" w14:textId="1BD29EE2" w:rsidR="00C12366" w:rsidRDefault="00C12366" w:rsidP="00C12366">
      <w:pPr>
        <w:rPr>
          <w:color w:val="000000" w:themeColor="text1"/>
          <w:sz w:val="32"/>
          <w:szCs w:val="32"/>
        </w:rPr>
      </w:pPr>
    </w:p>
    <w:p w14:paraId="09FAD504" w14:textId="4CB9A9C2" w:rsidR="00C12366" w:rsidRPr="005F2869" w:rsidRDefault="005F2869" w:rsidP="00C12366">
      <w:pPr>
        <w:rPr>
          <w:color w:val="000000" w:themeColor="text1"/>
          <w:sz w:val="28"/>
          <w:szCs w:val="28"/>
        </w:rPr>
      </w:pPr>
      <w:r>
        <w:rPr>
          <w:b/>
          <w:bCs/>
          <w:color w:val="C00000"/>
          <w:sz w:val="28"/>
          <w:szCs w:val="28"/>
        </w:rPr>
        <w:t>*</w:t>
      </w:r>
      <w:r w:rsidRPr="005F2869">
        <w:rPr>
          <w:b/>
          <w:bCs/>
          <w:color w:val="C00000"/>
          <w:sz w:val="28"/>
          <w:szCs w:val="28"/>
        </w:rPr>
        <w:t>Amos 1:2</w:t>
      </w:r>
      <w:r w:rsidRPr="005F2869">
        <w:rPr>
          <w:color w:val="C00000"/>
          <w:sz w:val="28"/>
          <w:szCs w:val="28"/>
        </w:rPr>
        <w:t xml:space="preserve"> </w:t>
      </w:r>
      <w:r w:rsidRPr="005F2869">
        <w:rPr>
          <w:color w:val="000000" w:themeColor="text1"/>
          <w:sz w:val="28"/>
          <w:szCs w:val="28"/>
        </w:rPr>
        <w:t>He said: "The LORD roars from Zion and thunders from Jerusalem; the pastures of the shepherds dry up, and the top of Carmel withers."</w:t>
      </w:r>
    </w:p>
    <w:p w14:paraId="12286C76" w14:textId="429843E7" w:rsidR="00C12366" w:rsidRDefault="001F350B" w:rsidP="00C12366">
      <w:pPr>
        <w:rPr>
          <w:color w:val="000000" w:themeColor="text1"/>
          <w:sz w:val="28"/>
          <w:szCs w:val="28"/>
        </w:rPr>
      </w:pPr>
      <w:r w:rsidRPr="001F350B">
        <w:rPr>
          <w:b/>
          <w:bCs/>
          <w:color w:val="C00000"/>
          <w:sz w:val="28"/>
          <w:szCs w:val="28"/>
        </w:rPr>
        <w:t>* Amos 1:7</w:t>
      </w:r>
      <w:r w:rsidRPr="001F350B">
        <w:rPr>
          <w:color w:val="C00000"/>
          <w:sz w:val="28"/>
          <w:szCs w:val="28"/>
        </w:rPr>
        <w:t xml:space="preserve"> </w:t>
      </w:r>
      <w:r w:rsidRPr="001F350B">
        <w:rPr>
          <w:color w:val="000000" w:themeColor="text1"/>
          <w:sz w:val="28"/>
          <w:szCs w:val="28"/>
        </w:rPr>
        <w:t>I will send fire on the walls of Gaza that will consume her fortresses.</w:t>
      </w:r>
    </w:p>
    <w:p w14:paraId="6671BE32" w14:textId="349A76BB" w:rsidR="001F350B" w:rsidRDefault="001F350B" w:rsidP="00C12366">
      <w:pPr>
        <w:rPr>
          <w:color w:val="000000" w:themeColor="text1"/>
          <w:sz w:val="28"/>
          <w:szCs w:val="28"/>
        </w:rPr>
      </w:pPr>
    </w:p>
    <w:p w14:paraId="24C9B35C" w14:textId="30D3CCF2" w:rsidR="001F350B" w:rsidRPr="00FE321B" w:rsidRDefault="001F350B" w:rsidP="001F350B">
      <w:pPr>
        <w:jc w:val="center"/>
        <w:rPr>
          <w:b/>
          <w:bCs/>
          <w:i/>
          <w:iCs/>
          <w:color w:val="0070C0"/>
          <w:sz w:val="36"/>
          <w:szCs w:val="36"/>
        </w:rPr>
      </w:pPr>
      <w:r w:rsidRPr="00FE321B">
        <w:rPr>
          <w:b/>
          <w:bCs/>
          <w:i/>
          <w:iCs/>
          <w:color w:val="0070C0"/>
          <w:sz w:val="36"/>
          <w:szCs w:val="36"/>
        </w:rPr>
        <w:t>God Promises to Send Fire as Judgement</w:t>
      </w:r>
    </w:p>
    <w:p w14:paraId="486A3E8C" w14:textId="2EEE6A82" w:rsidR="001F350B" w:rsidRPr="000D2DC7" w:rsidRDefault="001F350B" w:rsidP="001F350B">
      <w:pPr>
        <w:rPr>
          <w:b/>
          <w:bCs/>
          <w:color w:val="0070C0"/>
          <w:sz w:val="20"/>
          <w:szCs w:val="20"/>
        </w:rPr>
      </w:pPr>
    </w:p>
    <w:p w14:paraId="0B78DB6A" w14:textId="25354CB6" w:rsidR="001F350B" w:rsidRDefault="001F350B" w:rsidP="001F350B">
      <w:pPr>
        <w:pStyle w:val="ListParagraph"/>
        <w:numPr>
          <w:ilvl w:val="0"/>
          <w:numId w:val="9"/>
        </w:numPr>
        <w:rPr>
          <w:color w:val="000000" w:themeColor="text1"/>
          <w:sz w:val="28"/>
          <w:szCs w:val="28"/>
        </w:rPr>
      </w:pPr>
      <w:r w:rsidRPr="00C9378C">
        <w:rPr>
          <w:b/>
          <w:bCs/>
          <w:color w:val="C00000"/>
          <w:sz w:val="28"/>
          <w:szCs w:val="28"/>
        </w:rPr>
        <w:t>Amos 1:4 – 2:16</w:t>
      </w:r>
      <w:r w:rsidRPr="00C9378C">
        <w:rPr>
          <w:color w:val="C00000"/>
          <w:sz w:val="28"/>
          <w:szCs w:val="28"/>
        </w:rPr>
        <w:t xml:space="preserve"> </w:t>
      </w:r>
      <w:r w:rsidRPr="001F350B">
        <w:rPr>
          <w:color w:val="000000" w:themeColor="text1"/>
          <w:sz w:val="28"/>
          <w:szCs w:val="28"/>
        </w:rPr>
        <w:t xml:space="preserve">God </w:t>
      </w:r>
      <w:r>
        <w:rPr>
          <w:color w:val="000000" w:themeColor="text1"/>
          <w:sz w:val="28"/>
          <w:szCs w:val="28"/>
        </w:rPr>
        <w:t xml:space="preserve">brings judgement on </w:t>
      </w:r>
      <w:r w:rsidR="00E932BC">
        <w:rPr>
          <w:color w:val="000000" w:themeColor="text1"/>
          <w:sz w:val="28"/>
          <w:szCs w:val="28"/>
        </w:rPr>
        <w:t>3 cities 3 people groups</w:t>
      </w:r>
      <w:r w:rsidR="00266C5F">
        <w:rPr>
          <w:color w:val="000000" w:themeColor="text1"/>
          <w:sz w:val="28"/>
          <w:szCs w:val="28"/>
        </w:rPr>
        <w:t>. This happened within 50 years of the prophecies.</w:t>
      </w:r>
      <w:r w:rsidR="00C9378C">
        <w:rPr>
          <w:color w:val="000000" w:themeColor="text1"/>
          <w:sz w:val="28"/>
          <w:szCs w:val="28"/>
        </w:rPr>
        <w:t xml:space="preserve"> Including </w:t>
      </w:r>
      <w:r w:rsidR="000D2DC7">
        <w:rPr>
          <w:color w:val="000000" w:themeColor="text1"/>
          <w:sz w:val="28"/>
          <w:szCs w:val="28"/>
        </w:rPr>
        <w:t>Israel, while Judah/Jerusalem/temple are destroyed more than 150 years during the Babylonian captivity</w:t>
      </w:r>
      <w:r w:rsidR="00C9378C">
        <w:rPr>
          <w:color w:val="000000" w:themeColor="text1"/>
          <w:sz w:val="28"/>
          <w:szCs w:val="28"/>
        </w:rPr>
        <w:t>.</w:t>
      </w:r>
    </w:p>
    <w:p w14:paraId="4EC0B5C3" w14:textId="5503154C" w:rsidR="00266C5F" w:rsidRDefault="00266C5F" w:rsidP="001F350B">
      <w:pPr>
        <w:pStyle w:val="ListParagraph"/>
        <w:numPr>
          <w:ilvl w:val="0"/>
          <w:numId w:val="9"/>
        </w:numPr>
        <w:rPr>
          <w:color w:val="000000" w:themeColor="text1"/>
          <w:sz w:val="28"/>
          <w:szCs w:val="28"/>
        </w:rPr>
      </w:pPr>
      <w:r w:rsidRPr="00C9378C">
        <w:rPr>
          <w:b/>
          <w:bCs/>
          <w:color w:val="C00000"/>
          <w:sz w:val="28"/>
          <w:szCs w:val="28"/>
        </w:rPr>
        <w:t>Ezekiel Chapters 25 – 27</w:t>
      </w:r>
      <w:r w:rsidRPr="00C9378C">
        <w:rPr>
          <w:color w:val="C00000"/>
          <w:sz w:val="28"/>
          <w:szCs w:val="28"/>
        </w:rPr>
        <w:t xml:space="preserve"> </w:t>
      </w:r>
      <w:r>
        <w:rPr>
          <w:color w:val="000000" w:themeColor="text1"/>
          <w:sz w:val="28"/>
          <w:szCs w:val="28"/>
        </w:rPr>
        <w:t>When Jesus returns 7 nations will be embattle according to Ezekiel</w:t>
      </w:r>
      <w:r w:rsidR="00C9378C">
        <w:rPr>
          <w:color w:val="000000" w:themeColor="text1"/>
          <w:sz w:val="28"/>
          <w:szCs w:val="28"/>
        </w:rPr>
        <w:t>.</w:t>
      </w:r>
      <w:r w:rsidR="00E932BC">
        <w:rPr>
          <w:color w:val="000000" w:themeColor="text1"/>
          <w:sz w:val="28"/>
          <w:szCs w:val="28"/>
        </w:rPr>
        <w:t xml:space="preserve"> </w:t>
      </w:r>
      <w:r w:rsidR="00E932BC" w:rsidRPr="000D2DC7">
        <w:rPr>
          <w:color w:val="C00000"/>
          <w:sz w:val="28"/>
          <w:szCs w:val="28"/>
        </w:rPr>
        <w:t>Luke 3:16 &amp; Malachi</w:t>
      </w:r>
      <w:r w:rsidR="000D2DC7" w:rsidRPr="000D2DC7">
        <w:rPr>
          <w:color w:val="C00000"/>
          <w:sz w:val="28"/>
          <w:szCs w:val="28"/>
        </w:rPr>
        <w:t xml:space="preserve"> 3:1-4 </w:t>
      </w:r>
      <w:r w:rsidR="000D2DC7">
        <w:rPr>
          <w:color w:val="000000" w:themeColor="text1"/>
          <w:sz w:val="28"/>
          <w:szCs w:val="28"/>
        </w:rPr>
        <w:t>also give witness that Jesus is coming with fire.</w:t>
      </w:r>
    </w:p>
    <w:p w14:paraId="1EA3BE81" w14:textId="12F61AA3" w:rsidR="00C9378C" w:rsidRDefault="00C9378C" w:rsidP="001F350B">
      <w:pPr>
        <w:pStyle w:val="ListParagraph"/>
        <w:numPr>
          <w:ilvl w:val="0"/>
          <w:numId w:val="9"/>
        </w:numPr>
        <w:rPr>
          <w:color w:val="000000" w:themeColor="text1"/>
          <w:sz w:val="28"/>
          <w:szCs w:val="28"/>
        </w:rPr>
      </w:pPr>
      <w:r w:rsidRPr="00C9378C">
        <w:rPr>
          <w:b/>
          <w:bCs/>
          <w:color w:val="000000" w:themeColor="text1"/>
          <w:sz w:val="28"/>
          <w:szCs w:val="28"/>
        </w:rPr>
        <w:t>Ammon and Moab nations</w:t>
      </w:r>
      <w:r>
        <w:rPr>
          <w:color w:val="000000" w:themeColor="text1"/>
          <w:sz w:val="28"/>
          <w:szCs w:val="28"/>
        </w:rPr>
        <w:t xml:space="preserve"> are descendants of lot. (Ruth is the famous Moabite that marries Boaz as a foreshadow of our kinsman redeemer.</w:t>
      </w:r>
    </w:p>
    <w:p w14:paraId="066887E8" w14:textId="2B4EC14C" w:rsidR="00C9378C" w:rsidRDefault="00C9378C" w:rsidP="001F350B">
      <w:pPr>
        <w:pStyle w:val="ListParagraph"/>
        <w:numPr>
          <w:ilvl w:val="0"/>
          <w:numId w:val="9"/>
        </w:numPr>
        <w:rPr>
          <w:color w:val="000000" w:themeColor="text1"/>
          <w:sz w:val="28"/>
          <w:szCs w:val="28"/>
        </w:rPr>
      </w:pPr>
      <w:r w:rsidRPr="00C9378C">
        <w:rPr>
          <w:b/>
          <w:bCs/>
          <w:color w:val="000000" w:themeColor="text1"/>
          <w:sz w:val="28"/>
          <w:szCs w:val="28"/>
        </w:rPr>
        <w:t>Edom it’s nation</w:t>
      </w:r>
      <w:r>
        <w:rPr>
          <w:color w:val="000000" w:themeColor="text1"/>
          <w:sz w:val="28"/>
          <w:szCs w:val="28"/>
        </w:rPr>
        <w:t xml:space="preserve"> is the descendants of Esau and Ishmael. </w:t>
      </w:r>
    </w:p>
    <w:p w14:paraId="075A56DB" w14:textId="189A42C6" w:rsidR="00C9378C" w:rsidRDefault="00C9378C" w:rsidP="001F350B">
      <w:pPr>
        <w:pStyle w:val="ListParagraph"/>
        <w:numPr>
          <w:ilvl w:val="0"/>
          <w:numId w:val="9"/>
        </w:numPr>
        <w:rPr>
          <w:color w:val="000000" w:themeColor="text1"/>
          <w:sz w:val="28"/>
          <w:szCs w:val="28"/>
        </w:rPr>
      </w:pPr>
      <w:r w:rsidRPr="00C9378C">
        <w:rPr>
          <w:b/>
          <w:bCs/>
          <w:color w:val="000000" w:themeColor="text1"/>
          <w:sz w:val="28"/>
          <w:szCs w:val="28"/>
        </w:rPr>
        <w:t xml:space="preserve">Every nation </w:t>
      </w:r>
      <w:r>
        <w:rPr>
          <w:color w:val="000000" w:themeColor="text1"/>
          <w:sz w:val="28"/>
          <w:szCs w:val="28"/>
        </w:rPr>
        <w:t>that will answer to Jesus in His second coming have been enemies of Israel.</w:t>
      </w:r>
    </w:p>
    <w:p w14:paraId="7100526F" w14:textId="536847EB" w:rsidR="00E932BC" w:rsidRDefault="00E932BC" w:rsidP="00E932BC">
      <w:pPr>
        <w:pStyle w:val="ListParagraph"/>
        <w:rPr>
          <w:color w:val="000000" w:themeColor="text1"/>
          <w:sz w:val="28"/>
          <w:szCs w:val="28"/>
        </w:rPr>
      </w:pPr>
    </w:p>
    <w:p w14:paraId="629BE6D9" w14:textId="216429F5" w:rsidR="000D2DC7" w:rsidRPr="000D2DC7" w:rsidRDefault="000D2DC7" w:rsidP="000D2DC7">
      <w:pPr>
        <w:pStyle w:val="ListParagraph"/>
        <w:jc w:val="center"/>
        <w:rPr>
          <w:b/>
          <w:bCs/>
          <w:i/>
          <w:iCs/>
          <w:color w:val="0070C0"/>
          <w:sz w:val="36"/>
          <w:szCs w:val="36"/>
        </w:rPr>
      </w:pPr>
      <w:r w:rsidRPr="000D2DC7">
        <w:rPr>
          <w:b/>
          <w:bCs/>
          <w:i/>
          <w:iCs/>
          <w:color w:val="0070C0"/>
          <w:sz w:val="36"/>
          <w:szCs w:val="36"/>
        </w:rPr>
        <w:t>Justice will prevail</w:t>
      </w:r>
    </w:p>
    <w:p w14:paraId="1AAA5C98" w14:textId="77777777" w:rsidR="000D2DC7" w:rsidRPr="000D2DC7" w:rsidRDefault="000D2DC7" w:rsidP="000D2DC7">
      <w:pPr>
        <w:pStyle w:val="ListParagraph"/>
        <w:jc w:val="center"/>
        <w:rPr>
          <w:color w:val="000000" w:themeColor="text1"/>
          <w:sz w:val="20"/>
          <w:szCs w:val="20"/>
        </w:rPr>
      </w:pPr>
    </w:p>
    <w:p w14:paraId="216B95FF" w14:textId="3467687B" w:rsidR="00C9378C" w:rsidRDefault="00E932BC" w:rsidP="00C9378C">
      <w:pPr>
        <w:rPr>
          <w:sz w:val="28"/>
          <w:szCs w:val="28"/>
        </w:rPr>
      </w:pPr>
      <w:r>
        <w:rPr>
          <w:b/>
          <w:bCs/>
          <w:color w:val="C00000"/>
          <w:sz w:val="28"/>
          <w:szCs w:val="28"/>
        </w:rPr>
        <w:t>*</w:t>
      </w:r>
      <w:r w:rsidRPr="00E932BC">
        <w:rPr>
          <w:b/>
          <w:bCs/>
          <w:color w:val="C00000"/>
          <w:sz w:val="28"/>
          <w:szCs w:val="28"/>
        </w:rPr>
        <w:t>Amos 2:</w:t>
      </w:r>
      <w:r w:rsidRPr="00E932BC">
        <w:rPr>
          <w:b/>
          <w:bCs/>
          <w:color w:val="C00000"/>
          <w:sz w:val="28"/>
          <w:szCs w:val="28"/>
        </w:rPr>
        <w:t>7</w:t>
      </w:r>
      <w:r w:rsidRPr="00E932BC">
        <w:rPr>
          <w:color w:val="C00000"/>
          <w:sz w:val="28"/>
          <w:szCs w:val="28"/>
        </w:rPr>
        <w:t xml:space="preserve"> </w:t>
      </w:r>
      <w:r w:rsidRPr="00E932BC">
        <w:rPr>
          <w:sz w:val="28"/>
          <w:szCs w:val="28"/>
        </w:rPr>
        <w:t>They trample on the heads of the poor as on the dust of the ground and deny justice to the oppressed. Father and son use the same girl and so profane my holy name.</w:t>
      </w:r>
    </w:p>
    <w:p w14:paraId="3C627966" w14:textId="1D586708" w:rsidR="000D2DC7" w:rsidRDefault="000D2DC7" w:rsidP="00C9378C">
      <w:pPr>
        <w:rPr>
          <w:color w:val="000000" w:themeColor="text1"/>
          <w:sz w:val="28"/>
          <w:szCs w:val="28"/>
        </w:rPr>
      </w:pPr>
      <w:r w:rsidRPr="000D2DC7">
        <w:rPr>
          <w:b/>
          <w:bCs/>
          <w:color w:val="C00000"/>
          <w:sz w:val="28"/>
          <w:szCs w:val="28"/>
        </w:rPr>
        <w:t>*Amos 2:</w:t>
      </w:r>
      <w:r w:rsidRPr="000D2DC7">
        <w:rPr>
          <w:b/>
          <w:bCs/>
          <w:color w:val="C00000"/>
          <w:sz w:val="28"/>
          <w:szCs w:val="28"/>
        </w:rPr>
        <w:t>14</w:t>
      </w:r>
      <w:r w:rsidRPr="000D2DC7">
        <w:rPr>
          <w:color w:val="C00000"/>
          <w:sz w:val="28"/>
          <w:szCs w:val="28"/>
        </w:rPr>
        <w:t xml:space="preserve"> </w:t>
      </w:r>
      <w:r w:rsidRPr="000D2DC7">
        <w:rPr>
          <w:color w:val="000000" w:themeColor="text1"/>
          <w:sz w:val="28"/>
          <w:szCs w:val="28"/>
        </w:rPr>
        <w:t>The swift will not escape, the strong will not muster their strength, and the warrior will not save his life.</w:t>
      </w:r>
    </w:p>
    <w:p w14:paraId="63754F95" w14:textId="267AF161" w:rsidR="00543F4D" w:rsidRDefault="00543F4D" w:rsidP="00C9378C">
      <w:pPr>
        <w:rPr>
          <w:color w:val="000000" w:themeColor="text1"/>
          <w:sz w:val="28"/>
          <w:szCs w:val="28"/>
        </w:rPr>
      </w:pPr>
    </w:p>
    <w:p w14:paraId="558ADF71" w14:textId="79F106AC" w:rsidR="00543F4D" w:rsidRPr="00543F4D" w:rsidRDefault="00543F4D" w:rsidP="00543F4D">
      <w:pPr>
        <w:jc w:val="center"/>
        <w:rPr>
          <w:b/>
          <w:bCs/>
          <w:i/>
          <w:iCs/>
          <w:color w:val="0070C0"/>
          <w:sz w:val="36"/>
          <w:szCs w:val="36"/>
        </w:rPr>
      </w:pPr>
      <w:r w:rsidRPr="00543F4D">
        <w:rPr>
          <w:b/>
          <w:bCs/>
          <w:i/>
          <w:iCs/>
          <w:color w:val="0070C0"/>
          <w:sz w:val="36"/>
          <w:szCs w:val="36"/>
        </w:rPr>
        <w:t>Fire is the symbol of Justice &amp; Cleansing of Sin</w:t>
      </w:r>
    </w:p>
    <w:p w14:paraId="44CD36D1" w14:textId="2E99F6A3" w:rsidR="000D2DC7" w:rsidRPr="00543F4D" w:rsidRDefault="000D2DC7" w:rsidP="00C9378C">
      <w:pPr>
        <w:rPr>
          <w:color w:val="000000" w:themeColor="text1"/>
          <w:sz w:val="20"/>
          <w:szCs w:val="20"/>
        </w:rPr>
      </w:pPr>
    </w:p>
    <w:p w14:paraId="63979252" w14:textId="063851F0" w:rsidR="00543F4D" w:rsidRDefault="00543F4D" w:rsidP="00C9378C">
      <w:pPr>
        <w:rPr>
          <w:color w:val="000000" w:themeColor="text1"/>
          <w:sz w:val="28"/>
          <w:szCs w:val="28"/>
        </w:rPr>
      </w:pPr>
      <w:r w:rsidRPr="00543F4D">
        <w:rPr>
          <w:b/>
          <w:bCs/>
          <w:color w:val="000000" w:themeColor="text1"/>
          <w:sz w:val="28"/>
          <w:szCs w:val="28"/>
        </w:rPr>
        <w:t>Theological sins:</w:t>
      </w:r>
      <w:r>
        <w:rPr>
          <w:color w:val="000000" w:themeColor="text1"/>
          <w:sz w:val="28"/>
          <w:szCs w:val="28"/>
        </w:rPr>
        <w:t xml:space="preserve"> Sins against God.</w:t>
      </w:r>
    </w:p>
    <w:p w14:paraId="39AC2B25" w14:textId="125853EF" w:rsidR="00543F4D" w:rsidRDefault="00543F4D" w:rsidP="00C9378C">
      <w:pPr>
        <w:rPr>
          <w:color w:val="000000" w:themeColor="text1"/>
          <w:sz w:val="28"/>
          <w:szCs w:val="28"/>
        </w:rPr>
      </w:pPr>
      <w:r w:rsidRPr="00543F4D">
        <w:rPr>
          <w:b/>
          <w:bCs/>
          <w:color w:val="000000" w:themeColor="text1"/>
          <w:sz w:val="28"/>
          <w:szCs w:val="28"/>
        </w:rPr>
        <w:t>Cruelty &amp; Lack of Mercy sins:</w:t>
      </w:r>
      <w:r>
        <w:rPr>
          <w:color w:val="000000" w:themeColor="text1"/>
          <w:sz w:val="28"/>
          <w:szCs w:val="28"/>
        </w:rPr>
        <w:t xml:space="preserve"> Sins against the poor.</w:t>
      </w:r>
    </w:p>
    <w:p w14:paraId="6198BFFA" w14:textId="73EB8946" w:rsidR="00543F4D" w:rsidRDefault="00543F4D" w:rsidP="00C9378C">
      <w:pPr>
        <w:rPr>
          <w:color w:val="000000" w:themeColor="text1"/>
          <w:sz w:val="28"/>
          <w:szCs w:val="28"/>
        </w:rPr>
      </w:pPr>
      <w:r w:rsidRPr="00543F4D">
        <w:rPr>
          <w:b/>
          <w:bCs/>
          <w:color w:val="000000" w:themeColor="text1"/>
          <w:sz w:val="28"/>
          <w:szCs w:val="28"/>
        </w:rPr>
        <w:t>Breaking Moral law:</w:t>
      </w:r>
      <w:r>
        <w:rPr>
          <w:color w:val="000000" w:themeColor="text1"/>
          <w:sz w:val="28"/>
          <w:szCs w:val="28"/>
        </w:rPr>
        <w:t xml:space="preserve"> Sins against humanity and society with open immorality and perversion of our sexuality. No one says anymore…(Oh that’s just not right!)</w:t>
      </w:r>
    </w:p>
    <w:p w14:paraId="504CFA2E" w14:textId="34269186" w:rsidR="00543F4D" w:rsidRDefault="00543F4D" w:rsidP="00C9378C">
      <w:pPr>
        <w:rPr>
          <w:color w:val="000000" w:themeColor="text1"/>
          <w:sz w:val="28"/>
          <w:szCs w:val="28"/>
        </w:rPr>
      </w:pPr>
    </w:p>
    <w:p w14:paraId="46A9A137" w14:textId="77777777" w:rsidR="00543F4D" w:rsidRDefault="00543F4D" w:rsidP="00C9378C">
      <w:pPr>
        <w:rPr>
          <w:color w:val="000000" w:themeColor="text1"/>
          <w:sz w:val="28"/>
          <w:szCs w:val="28"/>
        </w:rPr>
      </w:pPr>
    </w:p>
    <w:p w14:paraId="55C3B656" w14:textId="77777777" w:rsidR="000D2DC7" w:rsidRPr="00C9378C" w:rsidRDefault="000D2DC7" w:rsidP="00C9378C">
      <w:pPr>
        <w:rPr>
          <w:color w:val="000000" w:themeColor="text1"/>
          <w:sz w:val="28"/>
          <w:szCs w:val="28"/>
        </w:rPr>
      </w:pPr>
    </w:p>
    <w:sectPr w:rsidR="000D2DC7" w:rsidRPr="00C9378C" w:rsidSect="006D7A70">
      <w:pgSz w:w="12240" w:h="15840"/>
      <w:pgMar w:top="855" w:right="1800" w:bottom="801"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E5029"/>
    <w:multiLevelType w:val="hybridMultilevel"/>
    <w:tmpl w:val="0C821174"/>
    <w:lvl w:ilvl="0" w:tplc="128248B0">
      <w:start w:val="1"/>
      <w:numFmt w:val="decimal"/>
      <w:lvlText w:val="%1."/>
      <w:lvlJc w:val="left"/>
      <w:pPr>
        <w:tabs>
          <w:tab w:val="num" w:pos="720"/>
        </w:tabs>
        <w:ind w:left="720" w:hanging="360"/>
      </w:pPr>
    </w:lvl>
    <w:lvl w:ilvl="1" w:tplc="08589060" w:tentative="1">
      <w:start w:val="1"/>
      <w:numFmt w:val="decimal"/>
      <w:lvlText w:val="%2."/>
      <w:lvlJc w:val="left"/>
      <w:pPr>
        <w:tabs>
          <w:tab w:val="num" w:pos="1440"/>
        </w:tabs>
        <w:ind w:left="1440" w:hanging="360"/>
      </w:pPr>
    </w:lvl>
    <w:lvl w:ilvl="2" w:tplc="1D20DAB2" w:tentative="1">
      <w:start w:val="1"/>
      <w:numFmt w:val="decimal"/>
      <w:lvlText w:val="%3."/>
      <w:lvlJc w:val="left"/>
      <w:pPr>
        <w:tabs>
          <w:tab w:val="num" w:pos="2160"/>
        </w:tabs>
        <w:ind w:left="2160" w:hanging="360"/>
      </w:pPr>
    </w:lvl>
    <w:lvl w:ilvl="3" w:tplc="64F2EC66" w:tentative="1">
      <w:start w:val="1"/>
      <w:numFmt w:val="decimal"/>
      <w:lvlText w:val="%4."/>
      <w:lvlJc w:val="left"/>
      <w:pPr>
        <w:tabs>
          <w:tab w:val="num" w:pos="2880"/>
        </w:tabs>
        <w:ind w:left="2880" w:hanging="360"/>
      </w:pPr>
    </w:lvl>
    <w:lvl w:ilvl="4" w:tplc="8AEAAFE6" w:tentative="1">
      <w:start w:val="1"/>
      <w:numFmt w:val="decimal"/>
      <w:lvlText w:val="%5."/>
      <w:lvlJc w:val="left"/>
      <w:pPr>
        <w:tabs>
          <w:tab w:val="num" w:pos="3600"/>
        </w:tabs>
        <w:ind w:left="3600" w:hanging="360"/>
      </w:pPr>
    </w:lvl>
    <w:lvl w:ilvl="5" w:tplc="B0A4FAE4" w:tentative="1">
      <w:start w:val="1"/>
      <w:numFmt w:val="decimal"/>
      <w:lvlText w:val="%6."/>
      <w:lvlJc w:val="left"/>
      <w:pPr>
        <w:tabs>
          <w:tab w:val="num" w:pos="4320"/>
        </w:tabs>
        <w:ind w:left="4320" w:hanging="360"/>
      </w:pPr>
    </w:lvl>
    <w:lvl w:ilvl="6" w:tplc="9ACC11EC" w:tentative="1">
      <w:start w:val="1"/>
      <w:numFmt w:val="decimal"/>
      <w:lvlText w:val="%7."/>
      <w:lvlJc w:val="left"/>
      <w:pPr>
        <w:tabs>
          <w:tab w:val="num" w:pos="5040"/>
        </w:tabs>
        <w:ind w:left="5040" w:hanging="360"/>
      </w:pPr>
    </w:lvl>
    <w:lvl w:ilvl="7" w:tplc="066A83D8" w:tentative="1">
      <w:start w:val="1"/>
      <w:numFmt w:val="decimal"/>
      <w:lvlText w:val="%8."/>
      <w:lvlJc w:val="left"/>
      <w:pPr>
        <w:tabs>
          <w:tab w:val="num" w:pos="5760"/>
        </w:tabs>
        <w:ind w:left="5760" w:hanging="360"/>
      </w:pPr>
    </w:lvl>
    <w:lvl w:ilvl="8" w:tplc="5D2235E0" w:tentative="1">
      <w:start w:val="1"/>
      <w:numFmt w:val="decimal"/>
      <w:lvlText w:val="%9."/>
      <w:lvlJc w:val="left"/>
      <w:pPr>
        <w:tabs>
          <w:tab w:val="num" w:pos="6480"/>
        </w:tabs>
        <w:ind w:left="6480" w:hanging="360"/>
      </w:pPr>
    </w:lvl>
  </w:abstractNum>
  <w:abstractNum w:abstractNumId="1" w15:restartNumberingAfterBreak="0">
    <w:nsid w:val="10BC2514"/>
    <w:multiLevelType w:val="hybridMultilevel"/>
    <w:tmpl w:val="1C7E5608"/>
    <w:lvl w:ilvl="0" w:tplc="AEEE5D6A">
      <w:start w:val="1"/>
      <w:numFmt w:val="decimal"/>
      <w:lvlText w:val="%1."/>
      <w:lvlJc w:val="left"/>
      <w:pPr>
        <w:ind w:left="720" w:hanging="360"/>
      </w:pPr>
      <w:rPr>
        <w:rFonts w:hint="default"/>
        <w:b/>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BB71E9"/>
    <w:multiLevelType w:val="hybridMultilevel"/>
    <w:tmpl w:val="AB7C275E"/>
    <w:lvl w:ilvl="0" w:tplc="B0F6700A">
      <w:start w:val="1"/>
      <w:numFmt w:val="decimal"/>
      <w:lvlText w:val="%1."/>
      <w:lvlJc w:val="left"/>
      <w:pPr>
        <w:tabs>
          <w:tab w:val="num" w:pos="720"/>
        </w:tabs>
        <w:ind w:left="720" w:hanging="360"/>
      </w:pPr>
    </w:lvl>
    <w:lvl w:ilvl="1" w:tplc="A8540AEC" w:tentative="1">
      <w:start w:val="1"/>
      <w:numFmt w:val="decimal"/>
      <w:lvlText w:val="%2."/>
      <w:lvlJc w:val="left"/>
      <w:pPr>
        <w:tabs>
          <w:tab w:val="num" w:pos="1440"/>
        </w:tabs>
        <w:ind w:left="1440" w:hanging="360"/>
      </w:pPr>
    </w:lvl>
    <w:lvl w:ilvl="2" w:tplc="53266038" w:tentative="1">
      <w:start w:val="1"/>
      <w:numFmt w:val="decimal"/>
      <w:lvlText w:val="%3."/>
      <w:lvlJc w:val="left"/>
      <w:pPr>
        <w:tabs>
          <w:tab w:val="num" w:pos="2160"/>
        </w:tabs>
        <w:ind w:left="2160" w:hanging="360"/>
      </w:pPr>
    </w:lvl>
    <w:lvl w:ilvl="3" w:tplc="C52EFA3C" w:tentative="1">
      <w:start w:val="1"/>
      <w:numFmt w:val="decimal"/>
      <w:lvlText w:val="%4."/>
      <w:lvlJc w:val="left"/>
      <w:pPr>
        <w:tabs>
          <w:tab w:val="num" w:pos="2880"/>
        </w:tabs>
        <w:ind w:left="2880" w:hanging="360"/>
      </w:pPr>
    </w:lvl>
    <w:lvl w:ilvl="4" w:tplc="940289F4" w:tentative="1">
      <w:start w:val="1"/>
      <w:numFmt w:val="decimal"/>
      <w:lvlText w:val="%5."/>
      <w:lvlJc w:val="left"/>
      <w:pPr>
        <w:tabs>
          <w:tab w:val="num" w:pos="3600"/>
        </w:tabs>
        <w:ind w:left="3600" w:hanging="360"/>
      </w:pPr>
    </w:lvl>
    <w:lvl w:ilvl="5" w:tplc="CEC2600E" w:tentative="1">
      <w:start w:val="1"/>
      <w:numFmt w:val="decimal"/>
      <w:lvlText w:val="%6."/>
      <w:lvlJc w:val="left"/>
      <w:pPr>
        <w:tabs>
          <w:tab w:val="num" w:pos="4320"/>
        </w:tabs>
        <w:ind w:left="4320" w:hanging="360"/>
      </w:pPr>
    </w:lvl>
    <w:lvl w:ilvl="6" w:tplc="63204F3C" w:tentative="1">
      <w:start w:val="1"/>
      <w:numFmt w:val="decimal"/>
      <w:lvlText w:val="%7."/>
      <w:lvlJc w:val="left"/>
      <w:pPr>
        <w:tabs>
          <w:tab w:val="num" w:pos="5040"/>
        </w:tabs>
        <w:ind w:left="5040" w:hanging="360"/>
      </w:pPr>
    </w:lvl>
    <w:lvl w:ilvl="7" w:tplc="3D3214EA" w:tentative="1">
      <w:start w:val="1"/>
      <w:numFmt w:val="decimal"/>
      <w:lvlText w:val="%8."/>
      <w:lvlJc w:val="left"/>
      <w:pPr>
        <w:tabs>
          <w:tab w:val="num" w:pos="5760"/>
        </w:tabs>
        <w:ind w:left="5760" w:hanging="360"/>
      </w:pPr>
    </w:lvl>
    <w:lvl w:ilvl="8" w:tplc="BC56B15A" w:tentative="1">
      <w:start w:val="1"/>
      <w:numFmt w:val="decimal"/>
      <w:lvlText w:val="%9."/>
      <w:lvlJc w:val="left"/>
      <w:pPr>
        <w:tabs>
          <w:tab w:val="num" w:pos="6480"/>
        </w:tabs>
        <w:ind w:left="6480" w:hanging="360"/>
      </w:pPr>
    </w:lvl>
  </w:abstractNum>
  <w:abstractNum w:abstractNumId="3" w15:restartNumberingAfterBreak="0">
    <w:nsid w:val="3DE24975"/>
    <w:multiLevelType w:val="hybridMultilevel"/>
    <w:tmpl w:val="EB3E6628"/>
    <w:lvl w:ilvl="0" w:tplc="ACCEC624">
      <w:start w:val="1"/>
      <w:numFmt w:val="decimal"/>
      <w:lvlText w:val="%1."/>
      <w:lvlJc w:val="left"/>
      <w:pPr>
        <w:ind w:left="1080" w:hanging="360"/>
      </w:pPr>
      <w:rPr>
        <w:rFonts w:hint="default"/>
        <w:sz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D0A4F0A"/>
    <w:multiLevelType w:val="hybridMultilevel"/>
    <w:tmpl w:val="DB749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31224D"/>
    <w:multiLevelType w:val="hybridMultilevel"/>
    <w:tmpl w:val="78AA8FAE"/>
    <w:lvl w:ilvl="0" w:tplc="EEA01B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081EC2"/>
    <w:multiLevelType w:val="hybridMultilevel"/>
    <w:tmpl w:val="3EE662E8"/>
    <w:lvl w:ilvl="0" w:tplc="E5DCEBD0">
      <w:start w:val="1"/>
      <w:numFmt w:val="decimal"/>
      <w:lvlText w:val="%1."/>
      <w:lvlJc w:val="left"/>
      <w:pPr>
        <w:tabs>
          <w:tab w:val="num" w:pos="720"/>
        </w:tabs>
        <w:ind w:left="720" w:hanging="360"/>
      </w:pPr>
    </w:lvl>
    <w:lvl w:ilvl="1" w:tplc="107EFD6E" w:tentative="1">
      <w:start w:val="1"/>
      <w:numFmt w:val="decimal"/>
      <w:lvlText w:val="%2."/>
      <w:lvlJc w:val="left"/>
      <w:pPr>
        <w:tabs>
          <w:tab w:val="num" w:pos="1440"/>
        </w:tabs>
        <w:ind w:left="1440" w:hanging="360"/>
      </w:pPr>
    </w:lvl>
    <w:lvl w:ilvl="2" w:tplc="07161980" w:tentative="1">
      <w:start w:val="1"/>
      <w:numFmt w:val="decimal"/>
      <w:lvlText w:val="%3."/>
      <w:lvlJc w:val="left"/>
      <w:pPr>
        <w:tabs>
          <w:tab w:val="num" w:pos="2160"/>
        </w:tabs>
        <w:ind w:left="2160" w:hanging="360"/>
      </w:pPr>
    </w:lvl>
    <w:lvl w:ilvl="3" w:tplc="A9523DCA" w:tentative="1">
      <w:start w:val="1"/>
      <w:numFmt w:val="decimal"/>
      <w:lvlText w:val="%4."/>
      <w:lvlJc w:val="left"/>
      <w:pPr>
        <w:tabs>
          <w:tab w:val="num" w:pos="2880"/>
        </w:tabs>
        <w:ind w:left="2880" w:hanging="360"/>
      </w:pPr>
    </w:lvl>
    <w:lvl w:ilvl="4" w:tplc="BFFE0116" w:tentative="1">
      <w:start w:val="1"/>
      <w:numFmt w:val="decimal"/>
      <w:lvlText w:val="%5."/>
      <w:lvlJc w:val="left"/>
      <w:pPr>
        <w:tabs>
          <w:tab w:val="num" w:pos="3600"/>
        </w:tabs>
        <w:ind w:left="3600" w:hanging="360"/>
      </w:pPr>
    </w:lvl>
    <w:lvl w:ilvl="5" w:tplc="F4F86D64" w:tentative="1">
      <w:start w:val="1"/>
      <w:numFmt w:val="decimal"/>
      <w:lvlText w:val="%6."/>
      <w:lvlJc w:val="left"/>
      <w:pPr>
        <w:tabs>
          <w:tab w:val="num" w:pos="4320"/>
        </w:tabs>
        <w:ind w:left="4320" w:hanging="360"/>
      </w:pPr>
    </w:lvl>
    <w:lvl w:ilvl="6" w:tplc="1EA063B0" w:tentative="1">
      <w:start w:val="1"/>
      <w:numFmt w:val="decimal"/>
      <w:lvlText w:val="%7."/>
      <w:lvlJc w:val="left"/>
      <w:pPr>
        <w:tabs>
          <w:tab w:val="num" w:pos="5040"/>
        </w:tabs>
        <w:ind w:left="5040" w:hanging="360"/>
      </w:pPr>
    </w:lvl>
    <w:lvl w:ilvl="7" w:tplc="C6462476" w:tentative="1">
      <w:start w:val="1"/>
      <w:numFmt w:val="decimal"/>
      <w:lvlText w:val="%8."/>
      <w:lvlJc w:val="left"/>
      <w:pPr>
        <w:tabs>
          <w:tab w:val="num" w:pos="5760"/>
        </w:tabs>
        <w:ind w:left="5760" w:hanging="360"/>
      </w:pPr>
    </w:lvl>
    <w:lvl w:ilvl="8" w:tplc="347CE458" w:tentative="1">
      <w:start w:val="1"/>
      <w:numFmt w:val="decimal"/>
      <w:lvlText w:val="%9."/>
      <w:lvlJc w:val="left"/>
      <w:pPr>
        <w:tabs>
          <w:tab w:val="num" w:pos="6480"/>
        </w:tabs>
        <w:ind w:left="6480" w:hanging="360"/>
      </w:pPr>
    </w:lvl>
  </w:abstractNum>
  <w:abstractNum w:abstractNumId="7" w15:restartNumberingAfterBreak="0">
    <w:nsid w:val="799C2C7E"/>
    <w:multiLevelType w:val="hybridMultilevel"/>
    <w:tmpl w:val="40A08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A45218"/>
    <w:multiLevelType w:val="hybridMultilevel"/>
    <w:tmpl w:val="EE96B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8"/>
  </w:num>
  <w:num w:numId="4">
    <w:abstractNumId w:val="0"/>
  </w:num>
  <w:num w:numId="5">
    <w:abstractNumId w:val="2"/>
  </w:num>
  <w:num w:numId="6">
    <w:abstractNumId w:val="6"/>
  </w:num>
  <w:num w:numId="7">
    <w:abstractNumId w:val="3"/>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65F"/>
    <w:rsid w:val="000D2DC7"/>
    <w:rsid w:val="001F350B"/>
    <w:rsid w:val="00266C5F"/>
    <w:rsid w:val="003E6B5D"/>
    <w:rsid w:val="00543F4D"/>
    <w:rsid w:val="0054497F"/>
    <w:rsid w:val="00580F39"/>
    <w:rsid w:val="005A02A9"/>
    <w:rsid w:val="005F2869"/>
    <w:rsid w:val="006F17CE"/>
    <w:rsid w:val="00731EE1"/>
    <w:rsid w:val="0077048C"/>
    <w:rsid w:val="007E0437"/>
    <w:rsid w:val="008F30C8"/>
    <w:rsid w:val="008F33DB"/>
    <w:rsid w:val="00921137"/>
    <w:rsid w:val="00995117"/>
    <w:rsid w:val="009C765F"/>
    <w:rsid w:val="00C12366"/>
    <w:rsid w:val="00C561E2"/>
    <w:rsid w:val="00C9378C"/>
    <w:rsid w:val="00C95E9A"/>
    <w:rsid w:val="00CE6EAD"/>
    <w:rsid w:val="00D25421"/>
    <w:rsid w:val="00E932BC"/>
    <w:rsid w:val="00EC2F10"/>
    <w:rsid w:val="00ED226E"/>
    <w:rsid w:val="00FE3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ECD9B0"/>
  <w14:defaultImageDpi w14:val="32767"/>
  <w15:chartTrackingRefBased/>
  <w15:docId w15:val="{10B868F3-277A-2444-A2F0-705EA0C9E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C765F"/>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65F"/>
    <w:pPr>
      <w:ind w:left="720"/>
      <w:contextualSpacing/>
    </w:pPr>
  </w:style>
  <w:style w:type="paragraph" w:styleId="NormalWeb">
    <w:name w:val="Normal (Web)"/>
    <w:basedOn w:val="Normal"/>
    <w:uiPriority w:val="99"/>
    <w:unhideWhenUsed/>
    <w:rsid w:val="009C765F"/>
    <w:pPr>
      <w:spacing w:before="100" w:beforeAutospacing="1" w:after="100" w:afterAutospacing="1"/>
    </w:pPr>
  </w:style>
  <w:style w:type="paragraph" w:customStyle="1" w:styleId="indent1">
    <w:name w:val="indent1"/>
    <w:basedOn w:val="Normal"/>
    <w:rsid w:val="008F30C8"/>
    <w:pPr>
      <w:spacing w:before="100" w:beforeAutospacing="1" w:after="100" w:afterAutospacing="1"/>
    </w:pPr>
  </w:style>
  <w:style w:type="character" w:styleId="Hyperlink">
    <w:name w:val="Hyperlink"/>
    <w:basedOn w:val="DefaultParagraphFont"/>
    <w:uiPriority w:val="99"/>
    <w:semiHidden/>
    <w:unhideWhenUsed/>
    <w:rsid w:val="008F30C8"/>
    <w:rPr>
      <w:color w:val="0000FF"/>
      <w:u w:val="single"/>
    </w:rPr>
  </w:style>
  <w:style w:type="paragraph" w:customStyle="1" w:styleId="indent2">
    <w:name w:val="indent2"/>
    <w:basedOn w:val="Normal"/>
    <w:rsid w:val="008F30C8"/>
    <w:pPr>
      <w:spacing w:before="100" w:beforeAutospacing="1" w:after="100" w:afterAutospacing="1"/>
    </w:pPr>
  </w:style>
  <w:style w:type="character" w:customStyle="1" w:styleId="apple-converted-space">
    <w:name w:val="apple-converted-space"/>
    <w:basedOn w:val="DefaultParagraphFont"/>
    <w:rsid w:val="008F30C8"/>
  </w:style>
  <w:style w:type="character" w:customStyle="1" w:styleId="maroon">
    <w:name w:val="maroon"/>
    <w:basedOn w:val="DefaultParagraphFont"/>
    <w:rsid w:val="008F30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7292642">
      <w:bodyDiv w:val="1"/>
      <w:marLeft w:val="0"/>
      <w:marRight w:val="0"/>
      <w:marTop w:val="0"/>
      <w:marBottom w:val="0"/>
      <w:divBdr>
        <w:top w:val="none" w:sz="0" w:space="0" w:color="auto"/>
        <w:left w:val="none" w:sz="0" w:space="0" w:color="auto"/>
        <w:bottom w:val="none" w:sz="0" w:space="0" w:color="auto"/>
        <w:right w:val="none" w:sz="0" w:space="0" w:color="auto"/>
      </w:divBdr>
      <w:divsChild>
        <w:div w:id="579484075">
          <w:marLeft w:val="1440"/>
          <w:marRight w:val="0"/>
          <w:marTop w:val="200"/>
          <w:marBottom w:val="0"/>
          <w:divBdr>
            <w:top w:val="none" w:sz="0" w:space="0" w:color="auto"/>
            <w:left w:val="none" w:sz="0" w:space="0" w:color="auto"/>
            <w:bottom w:val="none" w:sz="0" w:space="0" w:color="auto"/>
            <w:right w:val="none" w:sz="0" w:space="0" w:color="auto"/>
          </w:divBdr>
        </w:div>
        <w:div w:id="1858813700">
          <w:marLeft w:val="1440"/>
          <w:marRight w:val="0"/>
          <w:marTop w:val="200"/>
          <w:marBottom w:val="0"/>
          <w:divBdr>
            <w:top w:val="none" w:sz="0" w:space="0" w:color="auto"/>
            <w:left w:val="none" w:sz="0" w:space="0" w:color="auto"/>
            <w:bottom w:val="none" w:sz="0" w:space="0" w:color="auto"/>
            <w:right w:val="none" w:sz="0" w:space="0" w:color="auto"/>
          </w:divBdr>
        </w:div>
        <w:div w:id="2057385111">
          <w:marLeft w:val="1440"/>
          <w:marRight w:val="0"/>
          <w:marTop w:val="200"/>
          <w:marBottom w:val="0"/>
          <w:divBdr>
            <w:top w:val="none" w:sz="0" w:space="0" w:color="auto"/>
            <w:left w:val="none" w:sz="0" w:space="0" w:color="auto"/>
            <w:bottom w:val="none" w:sz="0" w:space="0" w:color="auto"/>
            <w:right w:val="none" w:sz="0" w:space="0" w:color="auto"/>
          </w:divBdr>
        </w:div>
      </w:divsChild>
    </w:div>
    <w:div w:id="1230850674">
      <w:bodyDiv w:val="1"/>
      <w:marLeft w:val="0"/>
      <w:marRight w:val="0"/>
      <w:marTop w:val="0"/>
      <w:marBottom w:val="0"/>
      <w:divBdr>
        <w:top w:val="none" w:sz="0" w:space="0" w:color="auto"/>
        <w:left w:val="none" w:sz="0" w:space="0" w:color="auto"/>
        <w:bottom w:val="none" w:sz="0" w:space="0" w:color="auto"/>
        <w:right w:val="none" w:sz="0" w:space="0" w:color="auto"/>
      </w:divBdr>
      <w:divsChild>
        <w:div w:id="76484346">
          <w:marLeft w:val="1440"/>
          <w:marRight w:val="0"/>
          <w:marTop w:val="200"/>
          <w:marBottom w:val="0"/>
          <w:divBdr>
            <w:top w:val="none" w:sz="0" w:space="0" w:color="auto"/>
            <w:left w:val="none" w:sz="0" w:space="0" w:color="auto"/>
            <w:bottom w:val="none" w:sz="0" w:space="0" w:color="auto"/>
            <w:right w:val="none" w:sz="0" w:space="0" w:color="auto"/>
          </w:divBdr>
        </w:div>
        <w:div w:id="890573724">
          <w:marLeft w:val="1440"/>
          <w:marRight w:val="0"/>
          <w:marTop w:val="200"/>
          <w:marBottom w:val="0"/>
          <w:divBdr>
            <w:top w:val="none" w:sz="0" w:space="0" w:color="auto"/>
            <w:left w:val="none" w:sz="0" w:space="0" w:color="auto"/>
            <w:bottom w:val="none" w:sz="0" w:space="0" w:color="auto"/>
            <w:right w:val="none" w:sz="0" w:space="0" w:color="auto"/>
          </w:divBdr>
        </w:div>
        <w:div w:id="1369833824">
          <w:marLeft w:val="1440"/>
          <w:marRight w:val="0"/>
          <w:marTop w:val="200"/>
          <w:marBottom w:val="0"/>
          <w:divBdr>
            <w:top w:val="none" w:sz="0" w:space="0" w:color="auto"/>
            <w:left w:val="none" w:sz="0" w:space="0" w:color="auto"/>
            <w:bottom w:val="none" w:sz="0" w:space="0" w:color="auto"/>
            <w:right w:val="none" w:sz="0" w:space="0" w:color="auto"/>
          </w:divBdr>
        </w:div>
      </w:divsChild>
    </w:div>
    <w:div w:id="1465466351">
      <w:bodyDiv w:val="1"/>
      <w:marLeft w:val="0"/>
      <w:marRight w:val="0"/>
      <w:marTop w:val="0"/>
      <w:marBottom w:val="0"/>
      <w:divBdr>
        <w:top w:val="none" w:sz="0" w:space="0" w:color="auto"/>
        <w:left w:val="none" w:sz="0" w:space="0" w:color="auto"/>
        <w:bottom w:val="none" w:sz="0" w:space="0" w:color="auto"/>
        <w:right w:val="none" w:sz="0" w:space="0" w:color="auto"/>
      </w:divBdr>
    </w:div>
    <w:div w:id="1466199724">
      <w:bodyDiv w:val="1"/>
      <w:marLeft w:val="0"/>
      <w:marRight w:val="0"/>
      <w:marTop w:val="0"/>
      <w:marBottom w:val="0"/>
      <w:divBdr>
        <w:top w:val="none" w:sz="0" w:space="0" w:color="auto"/>
        <w:left w:val="none" w:sz="0" w:space="0" w:color="auto"/>
        <w:bottom w:val="none" w:sz="0" w:space="0" w:color="auto"/>
        <w:right w:val="none" w:sz="0" w:space="0" w:color="auto"/>
      </w:divBdr>
      <w:divsChild>
        <w:div w:id="730661772">
          <w:marLeft w:val="1440"/>
          <w:marRight w:val="0"/>
          <w:marTop w:val="200"/>
          <w:marBottom w:val="0"/>
          <w:divBdr>
            <w:top w:val="none" w:sz="0" w:space="0" w:color="auto"/>
            <w:left w:val="none" w:sz="0" w:space="0" w:color="auto"/>
            <w:bottom w:val="none" w:sz="0" w:space="0" w:color="auto"/>
            <w:right w:val="none" w:sz="0" w:space="0" w:color="auto"/>
          </w:divBdr>
        </w:div>
        <w:div w:id="1844590469">
          <w:marLeft w:val="1440"/>
          <w:marRight w:val="0"/>
          <w:marTop w:val="200"/>
          <w:marBottom w:val="0"/>
          <w:divBdr>
            <w:top w:val="none" w:sz="0" w:space="0" w:color="auto"/>
            <w:left w:val="none" w:sz="0" w:space="0" w:color="auto"/>
            <w:bottom w:val="none" w:sz="0" w:space="0" w:color="auto"/>
            <w:right w:val="none" w:sz="0" w:space="0" w:color="auto"/>
          </w:divBdr>
        </w:div>
        <w:div w:id="1316567611">
          <w:marLeft w:val="1440"/>
          <w:marRight w:val="0"/>
          <w:marTop w:val="200"/>
          <w:marBottom w:val="0"/>
          <w:divBdr>
            <w:top w:val="none" w:sz="0" w:space="0" w:color="auto"/>
            <w:left w:val="none" w:sz="0" w:space="0" w:color="auto"/>
            <w:bottom w:val="none" w:sz="0" w:space="0" w:color="auto"/>
            <w:right w:val="none" w:sz="0" w:space="0" w:color="auto"/>
          </w:divBdr>
        </w:div>
        <w:div w:id="1389381723">
          <w:marLeft w:val="1440"/>
          <w:marRight w:val="0"/>
          <w:marTop w:val="200"/>
          <w:marBottom w:val="0"/>
          <w:divBdr>
            <w:top w:val="none" w:sz="0" w:space="0" w:color="auto"/>
            <w:left w:val="none" w:sz="0" w:space="0" w:color="auto"/>
            <w:bottom w:val="none" w:sz="0" w:space="0" w:color="auto"/>
            <w:right w:val="none" w:sz="0" w:space="0" w:color="auto"/>
          </w:divBdr>
        </w:div>
      </w:divsChild>
    </w:div>
    <w:div w:id="1845393081">
      <w:bodyDiv w:val="1"/>
      <w:marLeft w:val="0"/>
      <w:marRight w:val="0"/>
      <w:marTop w:val="0"/>
      <w:marBottom w:val="0"/>
      <w:divBdr>
        <w:top w:val="none" w:sz="0" w:space="0" w:color="auto"/>
        <w:left w:val="none" w:sz="0" w:space="0" w:color="auto"/>
        <w:bottom w:val="none" w:sz="0" w:space="0" w:color="auto"/>
        <w:right w:val="none" w:sz="0" w:space="0" w:color="auto"/>
      </w:divBdr>
    </w:div>
    <w:div w:id="1915966224">
      <w:bodyDiv w:val="1"/>
      <w:marLeft w:val="0"/>
      <w:marRight w:val="0"/>
      <w:marTop w:val="0"/>
      <w:marBottom w:val="0"/>
      <w:divBdr>
        <w:top w:val="none" w:sz="0" w:space="0" w:color="auto"/>
        <w:left w:val="none" w:sz="0" w:space="0" w:color="auto"/>
        <w:bottom w:val="none" w:sz="0" w:space="0" w:color="auto"/>
        <w:right w:val="none" w:sz="0" w:space="0" w:color="auto"/>
      </w:divBdr>
    </w:div>
    <w:div w:id="2085181834">
      <w:bodyDiv w:val="1"/>
      <w:marLeft w:val="0"/>
      <w:marRight w:val="0"/>
      <w:marTop w:val="0"/>
      <w:marBottom w:val="0"/>
      <w:divBdr>
        <w:top w:val="none" w:sz="0" w:space="0" w:color="auto"/>
        <w:left w:val="none" w:sz="0" w:space="0" w:color="auto"/>
        <w:bottom w:val="none" w:sz="0" w:space="0" w:color="auto"/>
        <w:right w:val="none" w:sz="0" w:space="0" w:color="auto"/>
      </w:divBdr>
      <w:divsChild>
        <w:div w:id="1160921918">
          <w:marLeft w:val="1440"/>
          <w:marRight w:val="0"/>
          <w:marTop w:val="200"/>
          <w:marBottom w:val="0"/>
          <w:divBdr>
            <w:top w:val="none" w:sz="0" w:space="0" w:color="auto"/>
            <w:left w:val="none" w:sz="0" w:space="0" w:color="auto"/>
            <w:bottom w:val="none" w:sz="0" w:space="0" w:color="auto"/>
            <w:right w:val="none" w:sz="0" w:space="0" w:color="auto"/>
          </w:divBdr>
        </w:div>
        <w:div w:id="1329554589">
          <w:marLeft w:val="1440"/>
          <w:marRight w:val="0"/>
          <w:marTop w:val="200"/>
          <w:marBottom w:val="0"/>
          <w:divBdr>
            <w:top w:val="none" w:sz="0" w:space="0" w:color="auto"/>
            <w:left w:val="none" w:sz="0" w:space="0" w:color="auto"/>
            <w:bottom w:val="none" w:sz="0" w:space="0" w:color="auto"/>
            <w:right w:val="none" w:sz="0" w:space="0" w:color="auto"/>
          </w:divBdr>
        </w:div>
        <w:div w:id="657269192">
          <w:marLeft w:val="144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2</Pages>
  <Words>464</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Theotig</dc:creator>
  <cp:keywords/>
  <dc:description/>
  <cp:lastModifiedBy>Carol Theotig</cp:lastModifiedBy>
  <cp:revision>12</cp:revision>
  <cp:lastPrinted>2020-12-16T20:09:00Z</cp:lastPrinted>
  <dcterms:created xsi:type="dcterms:W3CDTF">2020-12-15T20:15:00Z</dcterms:created>
  <dcterms:modified xsi:type="dcterms:W3CDTF">2020-12-30T19:52:00Z</dcterms:modified>
</cp:coreProperties>
</file>