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ACD1E" w14:textId="7DD8DC53" w:rsidR="00C95C20" w:rsidRDefault="002C7788" w:rsidP="00C95C20">
      <w:pPr>
        <w:keepNext/>
        <w:spacing w:after="0"/>
        <w:jc w:val="center"/>
      </w:pPr>
      <w:r>
        <w:rPr>
          <w:noProof/>
        </w:rPr>
        <w:drawing>
          <wp:inline distT="0" distB="0" distL="0" distR="0" wp14:anchorId="0389541E" wp14:editId="725EFB19">
            <wp:extent cx="3467100" cy="1950244"/>
            <wp:effectExtent l="0" t="0" r="0" b="0"/>
            <wp:docPr id="63477195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771955" name=""/>
                    <pic:cNvPicPr/>
                  </pic:nvPicPr>
                  <pic:blipFill>
                    <a:blip r:embed="rId8">
                      <a:extLst>
                        <a:ext uri="{96DAC541-7B7A-43D3-8B79-37D633B846F1}">
                          <asvg:svgBlip xmlns:asvg="http://schemas.microsoft.com/office/drawing/2016/SVG/main" r:embed="rId9"/>
                        </a:ext>
                      </a:extLst>
                    </a:blip>
                    <a:stretch>
                      <a:fillRect/>
                    </a:stretch>
                  </pic:blipFill>
                  <pic:spPr>
                    <a:xfrm>
                      <a:off x="0" y="0"/>
                      <a:ext cx="3472967" cy="1953544"/>
                    </a:xfrm>
                    <a:prstGeom prst="rect">
                      <a:avLst/>
                    </a:prstGeom>
                  </pic:spPr>
                </pic:pic>
              </a:graphicData>
            </a:graphic>
          </wp:inline>
        </w:drawing>
      </w:r>
    </w:p>
    <w:p w14:paraId="38B4045A" w14:textId="225C6252" w:rsidR="00C95C20" w:rsidRDefault="00C95C20" w:rsidP="00C95C20">
      <w:pPr>
        <w:pStyle w:val="Caption"/>
        <w:jc w:val="center"/>
      </w:pPr>
    </w:p>
    <w:p w14:paraId="11B567FF" w14:textId="2E9D2F6E" w:rsidR="0072511B" w:rsidRPr="0072511B" w:rsidRDefault="0072511B" w:rsidP="00A23D15">
      <w:pPr>
        <w:spacing w:after="0"/>
        <w:jc w:val="center"/>
        <w:rPr>
          <w:rFonts w:ascii="Book Antiqua" w:hAnsi="Book Antiqua"/>
          <w:b/>
          <w:bCs/>
          <w:sz w:val="40"/>
          <w:szCs w:val="40"/>
        </w:rPr>
      </w:pPr>
      <w:r w:rsidRPr="0072511B">
        <w:rPr>
          <w:rFonts w:ascii="Book Antiqua" w:hAnsi="Book Antiqua"/>
          <w:b/>
          <w:bCs/>
          <w:sz w:val="40"/>
          <w:szCs w:val="40"/>
        </w:rPr>
        <w:t>“</w:t>
      </w:r>
      <w:r w:rsidRPr="0072511B">
        <w:rPr>
          <w:rFonts w:ascii="Book Antiqua" w:hAnsi="Book Antiqua"/>
          <w:b/>
          <w:bCs/>
          <w:i/>
          <w:iCs/>
          <w:sz w:val="40"/>
          <w:szCs w:val="40"/>
        </w:rPr>
        <w:t>The Need of the Moralist</w:t>
      </w:r>
      <w:r w:rsidRPr="0072511B">
        <w:rPr>
          <w:rFonts w:ascii="Book Antiqua" w:hAnsi="Book Antiqua"/>
          <w:b/>
          <w:bCs/>
          <w:sz w:val="40"/>
          <w:szCs w:val="40"/>
        </w:rPr>
        <w:t>”</w:t>
      </w:r>
    </w:p>
    <w:p w14:paraId="76C8F5FC" w14:textId="3A6F9AA8" w:rsidR="00A23D15" w:rsidRPr="0072511B" w:rsidRDefault="0072511B" w:rsidP="0072511B">
      <w:pPr>
        <w:spacing w:after="0"/>
        <w:jc w:val="center"/>
        <w:rPr>
          <w:rFonts w:ascii="Book Antiqua" w:hAnsi="Book Antiqua"/>
          <w:sz w:val="28"/>
          <w:szCs w:val="28"/>
        </w:rPr>
      </w:pPr>
      <w:r w:rsidRPr="0072511B">
        <w:rPr>
          <w:rFonts w:ascii="Book Antiqua" w:hAnsi="Book Antiqua"/>
          <w:sz w:val="28"/>
          <w:szCs w:val="28"/>
        </w:rPr>
        <w:t>(</w:t>
      </w:r>
      <w:r w:rsidR="00A23D15" w:rsidRPr="0072511B">
        <w:rPr>
          <w:rFonts w:ascii="Book Antiqua" w:hAnsi="Book Antiqua"/>
          <w:sz w:val="28"/>
          <w:szCs w:val="28"/>
        </w:rPr>
        <w:t>Romans 2</w:t>
      </w:r>
      <w:r w:rsidRPr="0072511B">
        <w:rPr>
          <w:rFonts w:ascii="Book Antiqua" w:hAnsi="Book Antiqua"/>
          <w:sz w:val="28"/>
          <w:szCs w:val="28"/>
        </w:rPr>
        <w:t>:1-16; April 21</w:t>
      </w:r>
      <w:r w:rsidRPr="0072511B">
        <w:rPr>
          <w:rFonts w:ascii="Book Antiqua" w:hAnsi="Book Antiqua"/>
          <w:sz w:val="28"/>
          <w:szCs w:val="28"/>
          <w:vertAlign w:val="superscript"/>
        </w:rPr>
        <w:t>st</w:t>
      </w:r>
      <w:r w:rsidRPr="0072511B">
        <w:rPr>
          <w:rFonts w:ascii="Book Antiqua" w:hAnsi="Book Antiqua"/>
          <w:sz w:val="28"/>
          <w:szCs w:val="28"/>
        </w:rPr>
        <w:t>, 2024)</w:t>
      </w:r>
    </w:p>
    <w:p w14:paraId="4634327F" w14:textId="77777777" w:rsidR="00A23D15" w:rsidRDefault="00A23D15" w:rsidP="00A23D15">
      <w:pPr>
        <w:spacing w:after="0"/>
        <w:jc w:val="center"/>
        <w:rPr>
          <w:rFonts w:ascii="Book Antiqua" w:hAnsi="Book Antiqua"/>
          <w:sz w:val="28"/>
          <w:szCs w:val="28"/>
        </w:rPr>
      </w:pPr>
    </w:p>
    <w:p w14:paraId="20C3C477" w14:textId="73A5E984" w:rsidR="00FB4A33" w:rsidRPr="006F5490" w:rsidRDefault="00C443E5" w:rsidP="00B41BE9">
      <w:pPr>
        <w:spacing w:after="0"/>
        <w:jc w:val="center"/>
        <w:rPr>
          <w:rFonts w:ascii="Arial Narrow" w:hAnsi="Arial Narrow" w:cs="Arial"/>
          <w:color w:val="0070C0"/>
          <w:sz w:val="26"/>
          <w:szCs w:val="26"/>
        </w:rPr>
      </w:pPr>
      <w:r w:rsidRPr="006F5490">
        <w:rPr>
          <w:rFonts w:ascii="Book Antiqua" w:hAnsi="Book Antiqua"/>
          <w:sz w:val="26"/>
          <w:szCs w:val="26"/>
        </w:rPr>
        <w:t>Subtitled “</w:t>
      </w:r>
      <w:r w:rsidRPr="006F5490">
        <w:rPr>
          <w:rFonts w:ascii="Book Antiqua" w:hAnsi="Book Antiqua"/>
          <w:b/>
          <w:bCs/>
          <w:i/>
          <w:iCs/>
          <w:sz w:val="26"/>
          <w:szCs w:val="26"/>
        </w:rPr>
        <w:t>Principles of God’s Judgment</w:t>
      </w:r>
      <w:r w:rsidRPr="006F5490">
        <w:rPr>
          <w:rFonts w:ascii="Book Antiqua" w:hAnsi="Book Antiqua"/>
          <w:sz w:val="26"/>
          <w:szCs w:val="26"/>
        </w:rPr>
        <w:t>”</w:t>
      </w:r>
    </w:p>
    <w:p w14:paraId="47EC801A" w14:textId="77777777" w:rsidR="00A23D15" w:rsidRPr="006F5490" w:rsidRDefault="00A23D15" w:rsidP="00552052">
      <w:pPr>
        <w:spacing w:after="0" w:line="276" w:lineRule="auto"/>
        <w:jc w:val="both"/>
        <w:rPr>
          <w:rFonts w:ascii="Book Antiqua" w:hAnsi="Book Antiqua"/>
          <w:sz w:val="26"/>
          <w:szCs w:val="26"/>
        </w:rPr>
      </w:pPr>
    </w:p>
    <w:p w14:paraId="4B4D7C33" w14:textId="47690A02" w:rsidR="00A23D15" w:rsidRDefault="007241D6" w:rsidP="002629AB">
      <w:pPr>
        <w:spacing w:after="0" w:line="276" w:lineRule="auto"/>
        <w:jc w:val="both"/>
        <w:rPr>
          <w:rFonts w:ascii="Book Antiqua" w:hAnsi="Book Antiqua"/>
          <w:sz w:val="26"/>
          <w:szCs w:val="26"/>
        </w:rPr>
      </w:pPr>
      <w:r w:rsidRPr="006F5490">
        <w:rPr>
          <w:rFonts w:ascii="Book Antiqua" w:hAnsi="Book Antiqua"/>
          <w:sz w:val="26"/>
          <w:szCs w:val="26"/>
        </w:rPr>
        <w:t xml:space="preserve">One of the major themes in the book of Romans is that of the condemned sinner. </w:t>
      </w:r>
      <w:r w:rsidR="00293824" w:rsidRPr="006F5490">
        <w:rPr>
          <w:rFonts w:ascii="Book Antiqua" w:hAnsi="Book Antiqua"/>
          <w:sz w:val="26"/>
          <w:szCs w:val="26"/>
        </w:rPr>
        <w:t xml:space="preserve">Having demonstrated the sinfulness of the immoral pagan (1:18-32), Paul presents his case against the religious moralist – Jew OR Gentile- by cataloging six principles that govern God’s judgment. He </w:t>
      </w:r>
      <w:r w:rsidRPr="006F5490">
        <w:rPr>
          <w:rFonts w:ascii="Book Antiqua" w:hAnsi="Book Antiqua"/>
          <w:sz w:val="26"/>
          <w:szCs w:val="26"/>
        </w:rPr>
        <w:t xml:space="preserve">illustrates this point in </w:t>
      </w:r>
      <w:r w:rsidR="00A23D15" w:rsidRPr="006F5490">
        <w:rPr>
          <w:rFonts w:ascii="Book Antiqua" w:hAnsi="Book Antiqua"/>
          <w:sz w:val="26"/>
          <w:szCs w:val="26"/>
        </w:rPr>
        <w:t>6 ways</w:t>
      </w:r>
      <w:r w:rsidR="002629AB" w:rsidRPr="006F5490">
        <w:rPr>
          <w:rFonts w:ascii="Book Antiqua" w:hAnsi="Book Antiqua"/>
          <w:sz w:val="26"/>
          <w:szCs w:val="26"/>
        </w:rPr>
        <w:t xml:space="preserve">. </w:t>
      </w:r>
      <w:r w:rsidRPr="006F5490">
        <w:rPr>
          <w:rFonts w:ascii="Book Antiqua" w:hAnsi="Book Antiqua"/>
          <w:sz w:val="26"/>
          <w:szCs w:val="26"/>
        </w:rPr>
        <w:t>The sinner is…</w:t>
      </w:r>
    </w:p>
    <w:p w14:paraId="742292CA" w14:textId="77777777" w:rsidR="00B41BE9" w:rsidRPr="006F5490" w:rsidRDefault="00B41BE9" w:rsidP="002629AB">
      <w:pPr>
        <w:spacing w:after="0" w:line="276" w:lineRule="auto"/>
        <w:jc w:val="both"/>
        <w:rPr>
          <w:rFonts w:ascii="Book Antiqua" w:hAnsi="Book Antiqua"/>
          <w:sz w:val="26"/>
          <w:szCs w:val="26"/>
        </w:rPr>
      </w:pPr>
    </w:p>
    <w:p w14:paraId="5361184E" w14:textId="458AB139" w:rsidR="00A23D15" w:rsidRPr="006F5490" w:rsidRDefault="00983402" w:rsidP="005B694B">
      <w:pPr>
        <w:pStyle w:val="ListParagraph"/>
        <w:numPr>
          <w:ilvl w:val="0"/>
          <w:numId w:val="1"/>
        </w:numPr>
        <w:spacing w:after="0" w:line="276" w:lineRule="auto"/>
        <w:jc w:val="both"/>
        <w:rPr>
          <w:rFonts w:ascii="Book Antiqua" w:hAnsi="Book Antiqua"/>
          <w:sz w:val="26"/>
          <w:szCs w:val="26"/>
        </w:rPr>
      </w:pPr>
      <w:r w:rsidRPr="006F5490">
        <w:rPr>
          <w:rFonts w:ascii="Book Antiqua" w:hAnsi="Book Antiqua"/>
          <w:sz w:val="26"/>
          <w:szCs w:val="26"/>
        </w:rPr>
        <w:t xml:space="preserve">Condemned by his own </w:t>
      </w:r>
      <w:r w:rsidRPr="006F5490">
        <w:rPr>
          <w:rFonts w:ascii="Book Antiqua" w:hAnsi="Book Antiqua"/>
          <w:b/>
          <w:bCs/>
          <w:i/>
          <w:iCs/>
          <w:sz w:val="26"/>
          <w:szCs w:val="26"/>
          <w:u w:val="single"/>
        </w:rPr>
        <w:t>judgment</w:t>
      </w:r>
      <w:r w:rsidRPr="006F5490">
        <w:rPr>
          <w:rFonts w:ascii="Book Antiqua" w:hAnsi="Book Antiqua"/>
          <w:sz w:val="26"/>
          <w:szCs w:val="26"/>
          <w:u w:val="single"/>
        </w:rPr>
        <w:t xml:space="preserve"> </w:t>
      </w:r>
      <w:r w:rsidR="00A23D15" w:rsidRPr="006F5490">
        <w:rPr>
          <w:rFonts w:ascii="Book Antiqua" w:hAnsi="Book Antiqua"/>
          <w:sz w:val="26"/>
          <w:szCs w:val="26"/>
        </w:rPr>
        <w:t>(vs. 1)</w:t>
      </w:r>
    </w:p>
    <w:p w14:paraId="6B621668" w14:textId="3EAB3E48" w:rsidR="00A23D15" w:rsidRPr="006F5490" w:rsidRDefault="00983402" w:rsidP="005B694B">
      <w:pPr>
        <w:pStyle w:val="ListParagraph"/>
        <w:numPr>
          <w:ilvl w:val="0"/>
          <w:numId w:val="1"/>
        </w:numPr>
        <w:spacing w:after="0" w:line="276" w:lineRule="auto"/>
        <w:jc w:val="both"/>
        <w:rPr>
          <w:rFonts w:ascii="Book Antiqua" w:hAnsi="Book Antiqua"/>
          <w:sz w:val="26"/>
          <w:szCs w:val="26"/>
        </w:rPr>
      </w:pPr>
      <w:r w:rsidRPr="006F5490">
        <w:rPr>
          <w:rFonts w:ascii="Book Antiqua" w:hAnsi="Book Antiqua"/>
          <w:sz w:val="26"/>
          <w:szCs w:val="26"/>
        </w:rPr>
        <w:t xml:space="preserve">Condemned according to </w:t>
      </w:r>
      <w:r w:rsidRPr="006F5490">
        <w:rPr>
          <w:rFonts w:ascii="Book Antiqua" w:hAnsi="Book Antiqua"/>
          <w:b/>
          <w:bCs/>
          <w:i/>
          <w:iCs/>
          <w:sz w:val="26"/>
          <w:szCs w:val="26"/>
          <w:u w:val="single"/>
        </w:rPr>
        <w:t>t</w:t>
      </w:r>
      <w:r w:rsidR="00A23D15" w:rsidRPr="006F5490">
        <w:rPr>
          <w:rFonts w:ascii="Book Antiqua" w:hAnsi="Book Antiqua"/>
          <w:b/>
          <w:bCs/>
          <w:i/>
          <w:iCs/>
          <w:sz w:val="26"/>
          <w:szCs w:val="26"/>
          <w:u w:val="single"/>
        </w:rPr>
        <w:t>ruth</w:t>
      </w:r>
      <w:r w:rsidR="00A23D15" w:rsidRPr="006F5490">
        <w:rPr>
          <w:rFonts w:ascii="Book Antiqua" w:hAnsi="Book Antiqua"/>
          <w:sz w:val="26"/>
          <w:szCs w:val="26"/>
        </w:rPr>
        <w:t xml:space="preserve"> (vss. 2-3)</w:t>
      </w:r>
    </w:p>
    <w:p w14:paraId="227E1B68" w14:textId="19A9A90E" w:rsidR="00A23D15" w:rsidRPr="006F5490" w:rsidRDefault="00983402" w:rsidP="005B694B">
      <w:pPr>
        <w:pStyle w:val="ListParagraph"/>
        <w:numPr>
          <w:ilvl w:val="0"/>
          <w:numId w:val="1"/>
        </w:numPr>
        <w:spacing w:after="0" w:line="276" w:lineRule="auto"/>
        <w:jc w:val="both"/>
        <w:rPr>
          <w:rFonts w:ascii="Book Antiqua" w:hAnsi="Book Antiqua"/>
          <w:sz w:val="26"/>
          <w:szCs w:val="26"/>
        </w:rPr>
      </w:pPr>
      <w:bookmarkStart w:id="0" w:name="_Hlk164336001"/>
      <w:r w:rsidRPr="006F5490">
        <w:rPr>
          <w:rFonts w:ascii="Book Antiqua" w:hAnsi="Book Antiqua"/>
          <w:sz w:val="26"/>
          <w:szCs w:val="26"/>
        </w:rPr>
        <w:t xml:space="preserve">Condemned by </w:t>
      </w:r>
      <w:r w:rsidRPr="006F5490">
        <w:rPr>
          <w:rFonts w:ascii="Book Antiqua" w:hAnsi="Book Antiqua"/>
          <w:b/>
          <w:bCs/>
          <w:i/>
          <w:iCs/>
          <w:sz w:val="26"/>
          <w:szCs w:val="26"/>
          <w:u w:val="single"/>
        </w:rPr>
        <w:t>g</w:t>
      </w:r>
      <w:r w:rsidR="00A23D15" w:rsidRPr="006F5490">
        <w:rPr>
          <w:rFonts w:ascii="Book Antiqua" w:hAnsi="Book Antiqua"/>
          <w:b/>
          <w:bCs/>
          <w:i/>
          <w:iCs/>
          <w:sz w:val="26"/>
          <w:szCs w:val="26"/>
          <w:u w:val="single"/>
        </w:rPr>
        <w:t>uilt</w:t>
      </w:r>
      <w:r w:rsidR="00A23D15" w:rsidRPr="006F5490">
        <w:rPr>
          <w:rFonts w:ascii="Book Antiqua" w:hAnsi="Book Antiqua"/>
          <w:sz w:val="26"/>
          <w:szCs w:val="26"/>
          <w:u w:val="single"/>
        </w:rPr>
        <w:t xml:space="preserve"> </w:t>
      </w:r>
      <w:r w:rsidR="00A23D15" w:rsidRPr="006F5490">
        <w:rPr>
          <w:rFonts w:ascii="Book Antiqua" w:hAnsi="Book Antiqua"/>
          <w:sz w:val="26"/>
          <w:szCs w:val="26"/>
        </w:rPr>
        <w:t xml:space="preserve"> (vss. 4-5)</w:t>
      </w:r>
      <w:bookmarkEnd w:id="0"/>
    </w:p>
    <w:p w14:paraId="0B3FA659" w14:textId="4E8FE09B" w:rsidR="00A23D15" w:rsidRPr="006F5490" w:rsidRDefault="00983402" w:rsidP="005B694B">
      <w:pPr>
        <w:pStyle w:val="ListParagraph"/>
        <w:numPr>
          <w:ilvl w:val="0"/>
          <w:numId w:val="1"/>
        </w:numPr>
        <w:spacing w:after="0" w:line="276" w:lineRule="auto"/>
        <w:jc w:val="both"/>
        <w:rPr>
          <w:rFonts w:ascii="Book Antiqua" w:hAnsi="Book Antiqua"/>
          <w:sz w:val="26"/>
          <w:szCs w:val="26"/>
        </w:rPr>
      </w:pPr>
      <w:bookmarkStart w:id="1" w:name="_Hlk164336917"/>
      <w:r w:rsidRPr="006F5490">
        <w:rPr>
          <w:rFonts w:ascii="Book Antiqua" w:hAnsi="Book Antiqua"/>
          <w:sz w:val="26"/>
          <w:szCs w:val="26"/>
        </w:rPr>
        <w:t xml:space="preserve">Condemned according to </w:t>
      </w:r>
      <w:r w:rsidRPr="006F5490">
        <w:rPr>
          <w:rFonts w:ascii="Book Antiqua" w:hAnsi="Book Antiqua"/>
          <w:b/>
          <w:bCs/>
          <w:i/>
          <w:iCs/>
          <w:sz w:val="26"/>
          <w:szCs w:val="26"/>
          <w:u w:val="single"/>
        </w:rPr>
        <w:t>works</w:t>
      </w:r>
      <w:r w:rsidRPr="006F5490">
        <w:rPr>
          <w:rFonts w:ascii="Book Antiqua" w:hAnsi="Book Antiqua"/>
          <w:sz w:val="26"/>
          <w:szCs w:val="26"/>
        </w:rPr>
        <w:t xml:space="preserve"> </w:t>
      </w:r>
      <w:r w:rsidR="00A23D15" w:rsidRPr="006F5490">
        <w:rPr>
          <w:rFonts w:ascii="Book Antiqua" w:hAnsi="Book Antiqua"/>
          <w:sz w:val="26"/>
          <w:szCs w:val="26"/>
        </w:rPr>
        <w:t>(vss. 6-10)</w:t>
      </w:r>
    </w:p>
    <w:p w14:paraId="64ACCDD9" w14:textId="0E744BAF" w:rsidR="00A23D15" w:rsidRPr="006F5490" w:rsidRDefault="00983402" w:rsidP="005B694B">
      <w:pPr>
        <w:pStyle w:val="ListParagraph"/>
        <w:numPr>
          <w:ilvl w:val="0"/>
          <w:numId w:val="1"/>
        </w:numPr>
        <w:spacing w:after="0" w:line="276" w:lineRule="auto"/>
        <w:jc w:val="both"/>
        <w:rPr>
          <w:rFonts w:ascii="Book Antiqua" w:hAnsi="Book Antiqua"/>
          <w:sz w:val="26"/>
          <w:szCs w:val="26"/>
        </w:rPr>
      </w:pPr>
      <w:bookmarkStart w:id="2" w:name="_Hlk164336615"/>
      <w:bookmarkEnd w:id="1"/>
      <w:r w:rsidRPr="006F5490">
        <w:rPr>
          <w:rFonts w:ascii="Book Antiqua" w:hAnsi="Book Antiqua"/>
          <w:sz w:val="26"/>
          <w:szCs w:val="26"/>
        </w:rPr>
        <w:t xml:space="preserve">Condemned without </w:t>
      </w:r>
      <w:r w:rsidR="00293824" w:rsidRPr="006F5490">
        <w:rPr>
          <w:rFonts w:ascii="Book Antiqua" w:hAnsi="Book Antiqua"/>
          <w:b/>
          <w:bCs/>
          <w:i/>
          <w:iCs/>
          <w:sz w:val="26"/>
          <w:szCs w:val="26"/>
          <w:u w:val="single"/>
        </w:rPr>
        <w:t>impartiality</w:t>
      </w:r>
      <w:r w:rsidR="00293824" w:rsidRPr="006F5490">
        <w:rPr>
          <w:rFonts w:ascii="Book Antiqua" w:hAnsi="Book Antiqua"/>
          <w:b/>
          <w:bCs/>
          <w:i/>
          <w:iCs/>
          <w:sz w:val="26"/>
          <w:szCs w:val="26"/>
        </w:rPr>
        <w:t xml:space="preserve"> </w:t>
      </w:r>
      <w:r w:rsidR="00293824" w:rsidRPr="006F5490">
        <w:rPr>
          <w:rFonts w:ascii="Book Antiqua" w:hAnsi="Book Antiqua"/>
          <w:sz w:val="26"/>
          <w:szCs w:val="26"/>
        </w:rPr>
        <w:t>(Respect</w:t>
      </w:r>
      <w:r w:rsidRPr="006F5490">
        <w:rPr>
          <w:rFonts w:ascii="Book Antiqua" w:hAnsi="Book Antiqua"/>
          <w:sz w:val="26"/>
          <w:szCs w:val="26"/>
        </w:rPr>
        <w:t xml:space="preserve"> of persons</w:t>
      </w:r>
      <w:r w:rsidR="00293824" w:rsidRPr="006F5490">
        <w:rPr>
          <w:rFonts w:ascii="Book Antiqua" w:hAnsi="Book Antiqua"/>
          <w:sz w:val="26"/>
          <w:szCs w:val="26"/>
        </w:rPr>
        <w:t>)</w:t>
      </w:r>
      <w:r w:rsidRPr="006F5490">
        <w:rPr>
          <w:rFonts w:ascii="Book Antiqua" w:hAnsi="Book Antiqua"/>
          <w:sz w:val="26"/>
          <w:szCs w:val="26"/>
        </w:rPr>
        <w:t xml:space="preserve"> - </w:t>
      </w:r>
      <w:r w:rsidR="00A23D15" w:rsidRPr="006F5490">
        <w:rPr>
          <w:rFonts w:ascii="Book Antiqua" w:hAnsi="Book Antiqua"/>
          <w:sz w:val="26"/>
          <w:szCs w:val="26"/>
        </w:rPr>
        <w:t xml:space="preserve">vss. 11-15) </w:t>
      </w:r>
      <w:bookmarkEnd w:id="2"/>
    </w:p>
    <w:p w14:paraId="353D6560" w14:textId="7D3D9832" w:rsidR="00A23D15" w:rsidRDefault="00983402" w:rsidP="005B694B">
      <w:pPr>
        <w:pStyle w:val="ListParagraph"/>
        <w:numPr>
          <w:ilvl w:val="0"/>
          <w:numId w:val="1"/>
        </w:numPr>
        <w:spacing w:after="0" w:line="276" w:lineRule="auto"/>
        <w:jc w:val="both"/>
        <w:rPr>
          <w:rFonts w:ascii="Book Antiqua" w:hAnsi="Book Antiqua"/>
          <w:sz w:val="26"/>
          <w:szCs w:val="26"/>
        </w:rPr>
      </w:pPr>
      <w:r w:rsidRPr="006F5490">
        <w:rPr>
          <w:rFonts w:ascii="Book Antiqua" w:hAnsi="Book Antiqua"/>
          <w:sz w:val="26"/>
          <w:szCs w:val="26"/>
        </w:rPr>
        <w:t xml:space="preserve">Condemned by </w:t>
      </w:r>
      <w:r w:rsidRPr="006F5490">
        <w:rPr>
          <w:rFonts w:ascii="Book Antiqua" w:hAnsi="Book Antiqua"/>
          <w:b/>
          <w:bCs/>
          <w:i/>
          <w:iCs/>
          <w:sz w:val="26"/>
          <w:szCs w:val="26"/>
          <w:u w:val="single"/>
        </w:rPr>
        <w:t>m</w:t>
      </w:r>
      <w:r w:rsidR="00A23D15" w:rsidRPr="006F5490">
        <w:rPr>
          <w:rFonts w:ascii="Book Antiqua" w:hAnsi="Book Antiqua"/>
          <w:b/>
          <w:bCs/>
          <w:i/>
          <w:iCs/>
          <w:sz w:val="26"/>
          <w:szCs w:val="26"/>
          <w:u w:val="single"/>
        </w:rPr>
        <w:t>otive</w:t>
      </w:r>
      <w:r w:rsidR="00A23D15" w:rsidRPr="006F5490">
        <w:rPr>
          <w:rFonts w:ascii="Book Antiqua" w:hAnsi="Book Antiqua"/>
          <w:sz w:val="26"/>
          <w:szCs w:val="26"/>
        </w:rPr>
        <w:t xml:space="preserve"> (v. 16)</w:t>
      </w:r>
    </w:p>
    <w:p w14:paraId="0A249284" w14:textId="77777777" w:rsidR="00B41BE9" w:rsidRPr="006F5490" w:rsidRDefault="00B41BE9" w:rsidP="00B41BE9">
      <w:pPr>
        <w:pStyle w:val="ListParagraph"/>
        <w:spacing w:after="0" w:line="276" w:lineRule="auto"/>
        <w:jc w:val="both"/>
        <w:rPr>
          <w:rFonts w:ascii="Book Antiqua" w:hAnsi="Book Antiqua"/>
          <w:sz w:val="26"/>
          <w:szCs w:val="26"/>
        </w:rPr>
      </w:pPr>
    </w:p>
    <w:p w14:paraId="60280DF0" w14:textId="5DF0934C" w:rsidR="00771119" w:rsidRPr="006F5490" w:rsidRDefault="00771119" w:rsidP="00771119">
      <w:pPr>
        <w:pStyle w:val="chapter-1"/>
        <w:shd w:val="clear" w:color="auto" w:fill="FFFFFF"/>
        <w:spacing w:before="0" w:beforeAutospacing="0" w:after="0" w:afterAutospacing="0" w:line="276" w:lineRule="auto"/>
        <w:jc w:val="both"/>
        <w:rPr>
          <w:rFonts w:ascii="Book Antiqua" w:hAnsi="Book Antiqua" w:cs="Segoe UI"/>
          <w:sz w:val="26"/>
          <w:szCs w:val="26"/>
        </w:rPr>
      </w:pPr>
      <w:r w:rsidRPr="006F5490">
        <w:rPr>
          <w:rFonts w:ascii="Book Antiqua" w:hAnsi="Book Antiqua" w:cs="Segoe UI"/>
          <w:sz w:val="26"/>
          <w:szCs w:val="26"/>
        </w:rPr>
        <w:t>The “</w:t>
      </w:r>
      <w:r w:rsidRPr="006F5490">
        <w:rPr>
          <w:rFonts w:ascii="Book Antiqua" w:hAnsi="Book Antiqua" w:cs="Segoe UI"/>
          <w:b/>
          <w:bCs/>
          <w:i/>
          <w:iCs/>
          <w:sz w:val="26"/>
          <w:szCs w:val="26"/>
        </w:rPr>
        <w:t>moralist”</w:t>
      </w:r>
      <w:r w:rsidRPr="006F5490">
        <w:rPr>
          <w:rFonts w:ascii="Book Antiqua" w:hAnsi="Book Antiqua" w:cs="Segoe UI"/>
          <w:sz w:val="26"/>
          <w:szCs w:val="26"/>
        </w:rPr>
        <w:t xml:space="preserve"> is condemned…</w:t>
      </w:r>
    </w:p>
    <w:p w14:paraId="080EE66B" w14:textId="77777777" w:rsidR="0072511B" w:rsidRPr="006F5490" w:rsidRDefault="0072511B" w:rsidP="0072511B">
      <w:pPr>
        <w:pStyle w:val="chapter-1"/>
        <w:shd w:val="clear" w:color="auto" w:fill="FFFFFF"/>
        <w:spacing w:before="0" w:beforeAutospacing="0" w:after="0" w:afterAutospacing="0" w:line="276" w:lineRule="auto"/>
        <w:jc w:val="both"/>
        <w:rPr>
          <w:rFonts w:ascii="Book Antiqua" w:hAnsi="Book Antiqua" w:cs="Segoe UI"/>
          <w:sz w:val="26"/>
          <w:szCs w:val="26"/>
        </w:rPr>
      </w:pPr>
    </w:p>
    <w:p w14:paraId="0BA95DD9" w14:textId="1A4E1F8C" w:rsidR="00771119" w:rsidRPr="006F5490" w:rsidRDefault="00DA6FFB" w:rsidP="00DA6FFB">
      <w:pPr>
        <w:pStyle w:val="ListParagraph"/>
        <w:numPr>
          <w:ilvl w:val="0"/>
          <w:numId w:val="7"/>
        </w:numPr>
        <w:spacing w:after="0" w:line="276" w:lineRule="auto"/>
        <w:jc w:val="both"/>
        <w:rPr>
          <w:rFonts w:ascii="Book Antiqua" w:hAnsi="Book Antiqua"/>
          <w:sz w:val="26"/>
          <w:szCs w:val="26"/>
        </w:rPr>
      </w:pPr>
      <w:r w:rsidRPr="006F5490">
        <w:rPr>
          <w:rFonts w:ascii="Book Antiqua" w:hAnsi="Book Antiqua"/>
          <w:sz w:val="26"/>
          <w:szCs w:val="26"/>
        </w:rPr>
        <w:t xml:space="preserve">- </w:t>
      </w:r>
      <w:r w:rsidR="00771119" w:rsidRPr="006F5490">
        <w:rPr>
          <w:rFonts w:ascii="Book Antiqua" w:hAnsi="Book Antiqua"/>
          <w:sz w:val="26"/>
          <w:szCs w:val="26"/>
        </w:rPr>
        <w:t xml:space="preserve">Condemned by his own </w:t>
      </w:r>
      <w:r w:rsidR="00771119" w:rsidRPr="006F5490">
        <w:rPr>
          <w:rFonts w:ascii="Book Antiqua" w:hAnsi="Book Antiqua"/>
          <w:b/>
          <w:bCs/>
          <w:sz w:val="26"/>
          <w:szCs w:val="26"/>
          <w:u w:val="single"/>
        </w:rPr>
        <w:t>JUDGMENT</w:t>
      </w:r>
      <w:r w:rsidRPr="006F5490">
        <w:rPr>
          <w:rFonts w:ascii="Book Antiqua" w:hAnsi="Book Antiqua"/>
          <w:b/>
          <w:bCs/>
          <w:sz w:val="26"/>
          <w:szCs w:val="26"/>
          <w:u w:val="single"/>
        </w:rPr>
        <w:t xml:space="preserve"> </w:t>
      </w:r>
      <w:r w:rsidRPr="006F5490">
        <w:rPr>
          <w:rFonts w:ascii="Book Antiqua" w:hAnsi="Book Antiqua"/>
          <w:b/>
          <w:bCs/>
          <w:sz w:val="26"/>
          <w:szCs w:val="26"/>
        </w:rPr>
        <w:t>– (vs. 1)</w:t>
      </w:r>
    </w:p>
    <w:p w14:paraId="568A93B3" w14:textId="77777777" w:rsidR="00D645A5" w:rsidRPr="006F5490" w:rsidRDefault="00D645A5" w:rsidP="00D645A5">
      <w:pPr>
        <w:spacing w:after="0" w:line="276" w:lineRule="auto"/>
        <w:jc w:val="both"/>
        <w:rPr>
          <w:rFonts w:ascii="Book Antiqua" w:hAnsi="Book Antiqua"/>
          <w:sz w:val="26"/>
          <w:szCs w:val="26"/>
        </w:rPr>
      </w:pPr>
    </w:p>
    <w:p w14:paraId="5C7C650A" w14:textId="7B820C2B" w:rsidR="00831F39" w:rsidRPr="006F5490" w:rsidRDefault="00831F39" w:rsidP="0072511B">
      <w:pPr>
        <w:pStyle w:val="chapter-1"/>
        <w:shd w:val="clear" w:color="auto" w:fill="FFFFFF"/>
        <w:spacing w:before="0" w:beforeAutospacing="0" w:after="0" w:afterAutospacing="0" w:line="276" w:lineRule="auto"/>
        <w:jc w:val="both"/>
        <w:rPr>
          <w:rFonts w:ascii="Book Antiqua" w:hAnsi="Book Antiqua" w:cs="Segoe UI"/>
          <w:sz w:val="26"/>
          <w:szCs w:val="26"/>
        </w:rPr>
      </w:pPr>
      <w:proofErr w:type="gramStart"/>
      <w:r w:rsidRPr="006F5490">
        <w:rPr>
          <w:rFonts w:ascii="Book Antiqua" w:hAnsi="Book Antiqua" w:cs="Segoe UI"/>
          <w:b/>
          <w:bCs/>
          <w:i/>
          <w:iCs/>
          <w:color w:val="C00000"/>
          <w:sz w:val="26"/>
          <w:szCs w:val="26"/>
          <w:shd w:val="clear" w:color="auto" w:fill="FFFFFF"/>
        </w:rPr>
        <w:t>Therefore</w:t>
      </w:r>
      <w:proofErr w:type="gramEnd"/>
      <w:r w:rsidRPr="006F5490">
        <w:rPr>
          <w:rFonts w:ascii="Book Antiqua" w:hAnsi="Book Antiqua" w:cs="Segoe UI"/>
          <w:b/>
          <w:bCs/>
          <w:i/>
          <w:iCs/>
          <w:color w:val="C00000"/>
          <w:sz w:val="26"/>
          <w:szCs w:val="26"/>
          <w:shd w:val="clear" w:color="auto" w:fill="FFFFFF"/>
        </w:rPr>
        <w:t xml:space="preserve"> you are inexcusable, O man, whoever you are who judge, for in whatever you judge another you condemn yourself; for you who judge practice the same things. </w:t>
      </w:r>
    </w:p>
    <w:p w14:paraId="2AA40FD3" w14:textId="23DD0EED" w:rsidR="004B75FE" w:rsidRPr="006F5490" w:rsidRDefault="00F32A57" w:rsidP="0072511B">
      <w:pPr>
        <w:pStyle w:val="chapter-1"/>
        <w:shd w:val="clear" w:color="auto" w:fill="FFFFFF"/>
        <w:spacing w:before="0" w:beforeAutospacing="0" w:after="0" w:afterAutospacing="0" w:line="276" w:lineRule="auto"/>
        <w:jc w:val="both"/>
        <w:rPr>
          <w:rFonts w:ascii="Book Antiqua" w:hAnsi="Book Antiqua" w:cs="Segoe UI"/>
          <w:b/>
          <w:bCs/>
          <w:i/>
          <w:iCs/>
          <w:color w:val="C00000"/>
          <w:sz w:val="26"/>
          <w:szCs w:val="26"/>
        </w:rPr>
      </w:pPr>
      <w:r w:rsidRPr="006F5490">
        <w:rPr>
          <w:rStyle w:val="text"/>
          <w:rFonts w:ascii="Book Antiqua" w:eastAsiaTheme="majorEastAsia" w:hAnsi="Book Antiqua" w:cs="Segoe UI"/>
          <w:b/>
          <w:bCs/>
          <w:i/>
          <w:iCs/>
          <w:color w:val="C00000"/>
          <w:sz w:val="26"/>
          <w:szCs w:val="26"/>
          <w:shd w:val="clear" w:color="auto" w:fill="FFFFFF"/>
        </w:rPr>
        <w:lastRenderedPageBreak/>
        <w:t>For if we sin willfully after we have received the knowledge of the truth, there no longer remains a sacrifice for sins, but a certain fearful expectation of judgment, and fiery indignation which will devour the adversaries. Anyone who has rejected Moses’ law dies without mercy on the testimony of two or three witnesses. </w:t>
      </w:r>
      <w:r w:rsidRPr="006F5490">
        <w:rPr>
          <w:rStyle w:val="text"/>
          <w:rFonts w:ascii="Book Antiqua" w:eastAsiaTheme="majorEastAsia" w:hAnsi="Book Antiqua" w:cs="Segoe UI"/>
          <w:b/>
          <w:bCs/>
          <w:i/>
          <w:iCs/>
          <w:color w:val="C00000"/>
          <w:sz w:val="26"/>
          <w:szCs w:val="26"/>
          <w:shd w:val="clear" w:color="auto" w:fill="FFFFFF"/>
          <w:vertAlign w:val="superscript"/>
        </w:rPr>
        <w:t> </w:t>
      </w:r>
      <w:r w:rsidRPr="006F5490">
        <w:rPr>
          <w:rStyle w:val="text"/>
          <w:rFonts w:ascii="Book Antiqua" w:eastAsiaTheme="majorEastAsia" w:hAnsi="Book Antiqua" w:cs="Segoe UI"/>
          <w:b/>
          <w:bCs/>
          <w:i/>
          <w:iCs/>
          <w:color w:val="C00000"/>
          <w:sz w:val="26"/>
          <w:szCs w:val="26"/>
          <w:shd w:val="clear" w:color="auto" w:fill="FFFFFF"/>
        </w:rPr>
        <w:t>Of how much worse punishment, do you suppose, will he be thought worthy who has trampled the Son of God underfoot, counted the blood of the covenant by which he was sanctified a common thing, and insulted the Spirit of grace? (Hebrews 10: 26-29; NKJV)</w:t>
      </w:r>
    </w:p>
    <w:p w14:paraId="6FBEE0BB" w14:textId="77777777" w:rsidR="00C443E5" w:rsidRPr="006F5490" w:rsidRDefault="00C443E5" w:rsidP="0072511B">
      <w:pPr>
        <w:pStyle w:val="chapter-1"/>
        <w:shd w:val="clear" w:color="auto" w:fill="FFFFFF"/>
        <w:spacing w:before="0" w:beforeAutospacing="0" w:after="0" w:afterAutospacing="0" w:line="276" w:lineRule="auto"/>
        <w:jc w:val="both"/>
        <w:rPr>
          <w:rFonts w:ascii="Book Antiqua" w:hAnsi="Book Antiqua" w:cs="Segoe UI"/>
          <w:sz w:val="26"/>
          <w:szCs w:val="26"/>
        </w:rPr>
      </w:pPr>
    </w:p>
    <w:p w14:paraId="59AB5CE7" w14:textId="77777777" w:rsidR="00240D6F" w:rsidRPr="006F5490" w:rsidRDefault="00240D6F" w:rsidP="00771119">
      <w:pPr>
        <w:spacing w:after="0" w:line="276" w:lineRule="auto"/>
        <w:jc w:val="both"/>
        <w:rPr>
          <w:rFonts w:ascii="Book Antiqua" w:hAnsi="Book Antiqua" w:cs="Segoe UI"/>
          <w:b/>
          <w:bCs/>
          <w:sz w:val="26"/>
          <w:szCs w:val="26"/>
        </w:rPr>
      </w:pPr>
    </w:p>
    <w:p w14:paraId="186D158E" w14:textId="133EE7A0" w:rsidR="00771119" w:rsidRPr="006F5490" w:rsidRDefault="00494142" w:rsidP="00DA6FFB">
      <w:pPr>
        <w:pStyle w:val="ListParagraph"/>
        <w:numPr>
          <w:ilvl w:val="0"/>
          <w:numId w:val="7"/>
        </w:numPr>
        <w:spacing w:after="0" w:line="276" w:lineRule="auto"/>
        <w:jc w:val="both"/>
        <w:rPr>
          <w:rFonts w:ascii="Book Antiqua" w:hAnsi="Book Antiqua"/>
          <w:sz w:val="26"/>
          <w:szCs w:val="26"/>
        </w:rPr>
      </w:pPr>
      <w:r w:rsidRPr="006F5490">
        <w:rPr>
          <w:rFonts w:ascii="Book Antiqua" w:hAnsi="Book Antiqua"/>
          <w:sz w:val="26"/>
          <w:szCs w:val="26"/>
        </w:rPr>
        <w:t xml:space="preserve">- </w:t>
      </w:r>
      <w:r w:rsidR="00771119" w:rsidRPr="006F5490">
        <w:rPr>
          <w:rFonts w:ascii="Book Antiqua" w:hAnsi="Book Antiqua"/>
          <w:sz w:val="26"/>
          <w:szCs w:val="26"/>
        </w:rPr>
        <w:t xml:space="preserve">Condemned according to </w:t>
      </w:r>
      <w:r w:rsidR="00771119" w:rsidRPr="006F5490">
        <w:rPr>
          <w:rFonts w:ascii="Book Antiqua" w:hAnsi="Book Antiqua"/>
          <w:b/>
          <w:bCs/>
          <w:i/>
          <w:iCs/>
          <w:sz w:val="26"/>
          <w:szCs w:val="26"/>
          <w:u w:val="single"/>
        </w:rPr>
        <w:t>truth</w:t>
      </w:r>
      <w:r w:rsidR="00771119" w:rsidRPr="006F5490">
        <w:rPr>
          <w:rFonts w:ascii="Book Antiqua" w:hAnsi="Book Antiqua"/>
          <w:sz w:val="26"/>
          <w:szCs w:val="26"/>
        </w:rPr>
        <w:t xml:space="preserve"> </w:t>
      </w:r>
      <w:r w:rsidR="00DA6FFB" w:rsidRPr="006F5490">
        <w:rPr>
          <w:rFonts w:ascii="Book Antiqua" w:hAnsi="Book Antiqua"/>
          <w:sz w:val="26"/>
          <w:szCs w:val="26"/>
        </w:rPr>
        <w:t>(</w:t>
      </w:r>
      <w:r w:rsidR="00DA6FFB" w:rsidRPr="006F5490">
        <w:rPr>
          <w:rFonts w:ascii="Book Antiqua" w:hAnsi="Book Antiqua"/>
          <w:b/>
          <w:bCs/>
          <w:sz w:val="26"/>
          <w:szCs w:val="26"/>
        </w:rPr>
        <w:t>vss. 2-3)</w:t>
      </w:r>
    </w:p>
    <w:p w14:paraId="1AA4329F" w14:textId="77777777" w:rsidR="00D645A5" w:rsidRPr="006F5490" w:rsidRDefault="00D645A5" w:rsidP="00D645A5">
      <w:pPr>
        <w:pStyle w:val="ListParagraph"/>
        <w:spacing w:after="0" w:line="276" w:lineRule="auto"/>
        <w:jc w:val="both"/>
        <w:rPr>
          <w:rFonts w:ascii="Book Antiqua" w:hAnsi="Book Antiqua"/>
          <w:sz w:val="26"/>
          <w:szCs w:val="26"/>
        </w:rPr>
      </w:pPr>
    </w:p>
    <w:p w14:paraId="13899F02" w14:textId="030D1F38" w:rsidR="00831F39" w:rsidRPr="006F5490" w:rsidRDefault="00831F39" w:rsidP="0072511B">
      <w:pPr>
        <w:pStyle w:val="chapter-1"/>
        <w:shd w:val="clear" w:color="auto" w:fill="FFFFFF"/>
        <w:spacing w:before="0" w:beforeAutospacing="0" w:after="0" w:afterAutospacing="0" w:line="276" w:lineRule="auto"/>
        <w:jc w:val="both"/>
        <w:rPr>
          <w:rStyle w:val="text"/>
          <w:rFonts w:ascii="Book Antiqua" w:eastAsiaTheme="majorEastAsia" w:hAnsi="Book Antiqua" w:cs="Segoe UI"/>
          <w:b/>
          <w:bCs/>
          <w:i/>
          <w:iCs/>
          <w:color w:val="C00000"/>
          <w:sz w:val="26"/>
          <w:szCs w:val="26"/>
          <w:shd w:val="clear" w:color="auto" w:fill="FFFFFF"/>
        </w:rPr>
      </w:pPr>
      <w:r w:rsidRPr="006F5490">
        <w:rPr>
          <w:rFonts w:ascii="Book Antiqua" w:hAnsi="Book Antiqua" w:cs="Segoe UI"/>
          <w:b/>
          <w:bCs/>
          <w:i/>
          <w:iCs/>
          <w:color w:val="C00000"/>
          <w:sz w:val="26"/>
          <w:szCs w:val="26"/>
          <w:shd w:val="clear" w:color="auto" w:fill="FFFFFF"/>
        </w:rPr>
        <w:t>But we know that the judgment of God is according to truth against those who practice such things</w:t>
      </w:r>
      <w:r w:rsidRPr="006F5490">
        <w:rPr>
          <w:rFonts w:ascii="Book Antiqua" w:hAnsi="Book Antiqua" w:cs="Segoe UI"/>
          <w:color w:val="000000"/>
          <w:sz w:val="26"/>
          <w:szCs w:val="26"/>
          <w:shd w:val="clear" w:color="auto" w:fill="FFFFFF"/>
        </w:rPr>
        <w:t>.</w:t>
      </w:r>
      <w:r w:rsidR="00771119" w:rsidRPr="006F5490">
        <w:rPr>
          <w:rStyle w:val="text"/>
          <w:rFonts w:ascii="Book Antiqua" w:eastAsiaTheme="majorEastAsia" w:hAnsi="Book Antiqua" w:cs="Segoe UI"/>
          <w:b/>
          <w:bCs/>
          <w:i/>
          <w:iCs/>
          <w:color w:val="C00000"/>
          <w:sz w:val="26"/>
          <w:szCs w:val="26"/>
          <w:shd w:val="clear" w:color="auto" w:fill="FFFFFF"/>
        </w:rPr>
        <w:t xml:space="preserve"> And do you think this, O man, you who judge those practicing such things, and doing the same, that you will escape the judgment of God? </w:t>
      </w:r>
    </w:p>
    <w:p w14:paraId="35570791" w14:textId="77777777" w:rsidR="00D645A5" w:rsidRPr="006F5490" w:rsidRDefault="00D645A5" w:rsidP="0072511B">
      <w:pPr>
        <w:pStyle w:val="chapter-1"/>
        <w:shd w:val="clear" w:color="auto" w:fill="FFFFFF"/>
        <w:spacing w:before="0" w:beforeAutospacing="0" w:after="0" w:afterAutospacing="0" w:line="276" w:lineRule="auto"/>
        <w:jc w:val="both"/>
        <w:rPr>
          <w:rStyle w:val="text"/>
          <w:rFonts w:ascii="Book Antiqua" w:eastAsiaTheme="majorEastAsia" w:hAnsi="Book Antiqua" w:cs="Segoe UI"/>
          <w:b/>
          <w:bCs/>
          <w:i/>
          <w:iCs/>
          <w:color w:val="C00000"/>
          <w:sz w:val="26"/>
          <w:szCs w:val="26"/>
          <w:shd w:val="clear" w:color="auto" w:fill="FFFFFF"/>
        </w:rPr>
      </w:pPr>
    </w:p>
    <w:p w14:paraId="76401DD3" w14:textId="38157AA4" w:rsidR="00F32A57" w:rsidRPr="006F5490" w:rsidRDefault="00905F4A" w:rsidP="0072511B">
      <w:pPr>
        <w:pStyle w:val="chapter-1"/>
        <w:shd w:val="clear" w:color="auto" w:fill="FFFFFF"/>
        <w:spacing w:before="0" w:beforeAutospacing="0" w:after="0" w:afterAutospacing="0" w:line="276" w:lineRule="auto"/>
        <w:jc w:val="both"/>
        <w:rPr>
          <w:rFonts w:ascii="Book Antiqua" w:hAnsi="Book Antiqua" w:cs="Segoe UI"/>
          <w:b/>
          <w:bCs/>
          <w:i/>
          <w:iCs/>
          <w:color w:val="C00000"/>
          <w:sz w:val="26"/>
          <w:szCs w:val="26"/>
        </w:rPr>
      </w:pPr>
      <w:r w:rsidRPr="006F5490">
        <w:rPr>
          <w:rFonts w:ascii="Book Antiqua" w:hAnsi="Book Antiqua" w:cs="Segoe UI"/>
          <w:sz w:val="26"/>
          <w:szCs w:val="26"/>
        </w:rPr>
        <w:t xml:space="preserve"> </w:t>
      </w:r>
      <w:r w:rsidR="00F32A57" w:rsidRPr="006F5490">
        <w:rPr>
          <w:rFonts w:ascii="Book Antiqua" w:hAnsi="Book Antiqua" w:cs="Segoe UI"/>
          <w:b/>
          <w:bCs/>
          <w:i/>
          <w:iCs/>
          <w:color w:val="C00000"/>
          <w:sz w:val="26"/>
          <w:szCs w:val="26"/>
        </w:rPr>
        <w:t>“Let God be found true, though every man be found a liar.”</w:t>
      </w:r>
      <w:r w:rsidR="00F32A57" w:rsidRPr="006F5490">
        <w:rPr>
          <w:rFonts w:ascii="Book Antiqua" w:hAnsi="Book Antiqua" w:cs="Segoe UI"/>
          <w:color w:val="C00000"/>
          <w:sz w:val="26"/>
          <w:szCs w:val="26"/>
        </w:rPr>
        <w:t xml:space="preserve"> </w:t>
      </w:r>
      <w:r w:rsidR="00F32A57" w:rsidRPr="006F5490">
        <w:rPr>
          <w:rFonts w:ascii="Book Antiqua" w:hAnsi="Book Antiqua" w:cs="Segoe UI"/>
          <w:b/>
          <w:bCs/>
          <w:i/>
          <w:iCs/>
          <w:color w:val="C00000"/>
          <w:sz w:val="26"/>
          <w:szCs w:val="26"/>
        </w:rPr>
        <w:t>(Romans 3:4)</w:t>
      </w:r>
    </w:p>
    <w:p w14:paraId="0F0FD54E" w14:textId="77777777" w:rsidR="00414F86" w:rsidRDefault="00414F86" w:rsidP="0072511B">
      <w:pPr>
        <w:pStyle w:val="chapter-1"/>
        <w:shd w:val="clear" w:color="auto" w:fill="FFFFFF"/>
        <w:spacing w:before="0" w:beforeAutospacing="0" w:after="0" w:afterAutospacing="0" w:line="276" w:lineRule="auto"/>
        <w:jc w:val="both"/>
        <w:rPr>
          <w:rFonts w:ascii="Book Antiqua" w:hAnsi="Book Antiqua" w:cs="Segoe UI"/>
          <w:sz w:val="26"/>
          <w:szCs w:val="26"/>
        </w:rPr>
      </w:pPr>
    </w:p>
    <w:p w14:paraId="448EEE27" w14:textId="07FCA488" w:rsidR="00F32A57" w:rsidRPr="006F5490" w:rsidRDefault="00F32A57" w:rsidP="0072511B">
      <w:pPr>
        <w:pStyle w:val="chapter-1"/>
        <w:shd w:val="clear" w:color="auto" w:fill="FFFFFF"/>
        <w:spacing w:before="0" w:beforeAutospacing="0" w:after="0" w:afterAutospacing="0" w:line="276" w:lineRule="auto"/>
        <w:jc w:val="both"/>
        <w:rPr>
          <w:rStyle w:val="text"/>
          <w:rFonts w:ascii="Book Antiqua" w:eastAsiaTheme="majorEastAsia" w:hAnsi="Book Antiqua" w:cs="Segoe UI"/>
          <w:b/>
          <w:bCs/>
          <w:i/>
          <w:iCs/>
          <w:color w:val="C00000"/>
          <w:sz w:val="26"/>
          <w:szCs w:val="26"/>
          <w:shd w:val="clear" w:color="auto" w:fill="FFFFFF"/>
        </w:rPr>
      </w:pPr>
      <w:r w:rsidRPr="006F5490">
        <w:rPr>
          <w:rStyle w:val="text"/>
          <w:rFonts w:ascii="Book Antiqua" w:eastAsiaTheme="majorEastAsia" w:hAnsi="Book Antiqua" w:cs="Segoe UI"/>
          <w:b/>
          <w:bCs/>
          <w:i/>
          <w:iCs/>
          <w:color w:val="C00000"/>
          <w:sz w:val="26"/>
          <w:szCs w:val="26"/>
          <w:shd w:val="clear" w:color="auto" w:fill="FFFFFF"/>
        </w:rPr>
        <w:t>For You have maintained my right and my cause;</w:t>
      </w:r>
      <w:r w:rsidRPr="006F5490">
        <w:rPr>
          <w:rFonts w:ascii="Book Antiqua" w:hAnsi="Book Antiqua" w:cs="Segoe UI"/>
          <w:b/>
          <w:bCs/>
          <w:i/>
          <w:iCs/>
          <w:color w:val="C00000"/>
          <w:sz w:val="26"/>
          <w:szCs w:val="26"/>
        </w:rPr>
        <w:t xml:space="preserve"> </w:t>
      </w:r>
      <w:r w:rsidRPr="006F5490">
        <w:rPr>
          <w:rStyle w:val="text"/>
          <w:rFonts w:ascii="Book Antiqua" w:eastAsiaTheme="majorEastAsia" w:hAnsi="Book Antiqua" w:cs="Segoe UI"/>
          <w:b/>
          <w:bCs/>
          <w:i/>
          <w:iCs/>
          <w:color w:val="C00000"/>
          <w:sz w:val="26"/>
          <w:szCs w:val="26"/>
          <w:shd w:val="clear" w:color="auto" w:fill="FFFFFF"/>
        </w:rPr>
        <w:t>You sat on the throne judging in righteousness. He shall judge the world in righteousness,</w:t>
      </w:r>
      <w:r w:rsidRPr="006F5490">
        <w:rPr>
          <w:rFonts w:ascii="Book Antiqua" w:hAnsi="Book Antiqua" w:cs="Segoe UI"/>
          <w:b/>
          <w:bCs/>
          <w:i/>
          <w:iCs/>
          <w:color w:val="C00000"/>
          <w:sz w:val="26"/>
          <w:szCs w:val="26"/>
        </w:rPr>
        <w:t xml:space="preserve"> a</w:t>
      </w:r>
      <w:r w:rsidRPr="006F5490">
        <w:rPr>
          <w:rStyle w:val="text"/>
          <w:rFonts w:ascii="Book Antiqua" w:eastAsiaTheme="majorEastAsia" w:hAnsi="Book Antiqua" w:cs="Segoe UI"/>
          <w:b/>
          <w:bCs/>
          <w:i/>
          <w:iCs/>
          <w:color w:val="C00000"/>
          <w:sz w:val="26"/>
          <w:szCs w:val="26"/>
          <w:shd w:val="clear" w:color="auto" w:fill="FFFFFF"/>
        </w:rPr>
        <w:t>nd He shall administer judgment for the peoples in uprightness. (Psalm 9:4, 8; NKJV)</w:t>
      </w:r>
    </w:p>
    <w:p w14:paraId="447C1205" w14:textId="77777777" w:rsidR="006F5490" w:rsidRPr="006F5490" w:rsidRDefault="006F5490" w:rsidP="0072511B">
      <w:pPr>
        <w:pStyle w:val="chapter-1"/>
        <w:shd w:val="clear" w:color="auto" w:fill="FFFFFF"/>
        <w:spacing w:before="0" w:beforeAutospacing="0" w:after="0" w:afterAutospacing="0" w:line="276" w:lineRule="auto"/>
        <w:jc w:val="both"/>
        <w:rPr>
          <w:rStyle w:val="text"/>
          <w:rFonts w:ascii="Book Antiqua" w:eastAsiaTheme="majorEastAsia" w:hAnsi="Book Antiqua" w:cs="Segoe UI"/>
          <w:b/>
          <w:bCs/>
          <w:i/>
          <w:iCs/>
          <w:color w:val="C00000"/>
          <w:sz w:val="26"/>
          <w:szCs w:val="26"/>
          <w:shd w:val="clear" w:color="auto" w:fill="FFFFFF"/>
        </w:rPr>
      </w:pPr>
    </w:p>
    <w:p w14:paraId="1BA047A5" w14:textId="01C349A6" w:rsidR="006F5490" w:rsidRDefault="006F5490" w:rsidP="0072511B">
      <w:pPr>
        <w:pStyle w:val="chapter-1"/>
        <w:shd w:val="clear" w:color="auto" w:fill="FFFFFF"/>
        <w:spacing w:before="0" w:beforeAutospacing="0" w:after="0" w:afterAutospacing="0" w:line="276" w:lineRule="auto"/>
        <w:jc w:val="both"/>
        <w:rPr>
          <w:rFonts w:ascii="Book Antiqua" w:hAnsi="Book Antiqua" w:cs="Segoe UI"/>
          <w:b/>
          <w:bCs/>
          <w:i/>
          <w:iCs/>
          <w:color w:val="C00000"/>
          <w:sz w:val="26"/>
          <w:szCs w:val="26"/>
          <w:shd w:val="clear" w:color="auto" w:fill="FFFFFF"/>
        </w:rPr>
      </w:pPr>
      <w:r w:rsidRPr="006F5490">
        <w:rPr>
          <w:rFonts w:ascii="Book Antiqua" w:hAnsi="Book Antiqua" w:cs="Segoe UI"/>
          <w:b/>
          <w:bCs/>
          <w:i/>
          <w:iCs/>
          <w:color w:val="C00000"/>
          <w:sz w:val="26"/>
          <w:szCs w:val="26"/>
          <w:shd w:val="clear" w:color="auto" w:fill="FFFFFF"/>
        </w:rPr>
        <w:t>And there is no creature hidden from His sight, but all things are naked and open to the eyes of Him to whom we must give account. (Hebrews 4:13; NKJV)</w:t>
      </w:r>
    </w:p>
    <w:p w14:paraId="76A386BC" w14:textId="77777777" w:rsidR="00A92DD7" w:rsidRDefault="00A92DD7" w:rsidP="0072511B">
      <w:pPr>
        <w:pStyle w:val="chapter-1"/>
        <w:shd w:val="clear" w:color="auto" w:fill="FFFFFF"/>
        <w:spacing w:before="0" w:beforeAutospacing="0" w:after="0" w:afterAutospacing="0" w:line="276" w:lineRule="auto"/>
        <w:jc w:val="both"/>
        <w:rPr>
          <w:rFonts w:ascii="Book Antiqua" w:hAnsi="Book Antiqua" w:cs="Segoe UI"/>
          <w:b/>
          <w:bCs/>
          <w:i/>
          <w:iCs/>
          <w:color w:val="C00000"/>
          <w:sz w:val="26"/>
          <w:szCs w:val="26"/>
          <w:shd w:val="clear" w:color="auto" w:fill="FFFFFF"/>
        </w:rPr>
      </w:pPr>
    </w:p>
    <w:p w14:paraId="2A911731" w14:textId="29AA19B0" w:rsidR="00A92DD7" w:rsidRPr="00A92DD7" w:rsidRDefault="00A92DD7" w:rsidP="0072511B">
      <w:pPr>
        <w:pStyle w:val="chapter-1"/>
        <w:shd w:val="clear" w:color="auto" w:fill="FFFFFF"/>
        <w:spacing w:before="0" w:beforeAutospacing="0" w:after="0" w:afterAutospacing="0" w:line="276" w:lineRule="auto"/>
        <w:jc w:val="both"/>
        <w:rPr>
          <w:rStyle w:val="text"/>
          <w:rFonts w:ascii="Book Antiqua" w:eastAsiaTheme="majorEastAsia" w:hAnsi="Book Antiqua" w:cs="Segoe UI"/>
          <w:b/>
          <w:bCs/>
          <w:i/>
          <w:iCs/>
          <w:color w:val="C00000"/>
          <w:sz w:val="26"/>
          <w:szCs w:val="26"/>
          <w:shd w:val="clear" w:color="auto" w:fill="FFFFFF"/>
        </w:rPr>
      </w:pPr>
      <w:r w:rsidRPr="00A92DD7">
        <w:rPr>
          <w:rFonts w:ascii="Book Antiqua" w:hAnsi="Book Antiqua" w:cs="Segoe UI"/>
          <w:b/>
          <w:bCs/>
          <w:i/>
          <w:iCs/>
          <w:color w:val="C00000"/>
          <w:sz w:val="26"/>
          <w:szCs w:val="26"/>
          <w:shd w:val="clear" w:color="auto" w:fill="FFFFFF"/>
          <w:vertAlign w:val="superscript"/>
        </w:rPr>
        <w:t> </w:t>
      </w:r>
      <w:r w:rsidRPr="00A92DD7">
        <w:rPr>
          <w:rStyle w:val="woj"/>
          <w:rFonts w:ascii="Book Antiqua" w:eastAsiaTheme="majorEastAsia" w:hAnsi="Book Antiqua" w:cs="Segoe UI"/>
          <w:b/>
          <w:bCs/>
          <w:i/>
          <w:iCs/>
          <w:color w:val="C00000"/>
          <w:sz w:val="26"/>
          <w:szCs w:val="26"/>
          <w:shd w:val="clear" w:color="auto" w:fill="FFFFFF"/>
        </w:rPr>
        <w:t>“Woe to you, scribes and Pharisees, hypocrites!</w:t>
      </w:r>
      <w:r w:rsidRPr="00A92DD7">
        <w:rPr>
          <w:rFonts w:ascii="Book Antiqua" w:hAnsi="Book Antiqua" w:cs="Segoe UI"/>
          <w:b/>
          <w:bCs/>
          <w:i/>
          <w:iCs/>
          <w:color w:val="C00000"/>
          <w:sz w:val="26"/>
          <w:szCs w:val="26"/>
          <w:shd w:val="clear" w:color="auto" w:fill="FFFFFF"/>
        </w:rPr>
        <w:t> </w:t>
      </w:r>
      <w:r w:rsidRPr="00A92DD7">
        <w:rPr>
          <w:rStyle w:val="woj"/>
          <w:rFonts w:ascii="Book Antiqua" w:eastAsiaTheme="majorEastAsia" w:hAnsi="Book Antiqua" w:cs="Segoe UI"/>
          <w:b/>
          <w:bCs/>
          <w:i/>
          <w:iCs/>
          <w:color w:val="C00000"/>
          <w:sz w:val="26"/>
          <w:szCs w:val="26"/>
          <w:shd w:val="clear" w:color="auto" w:fill="FFFFFF"/>
        </w:rPr>
        <w:t>For you are like whitewashed tombs which indeed appear beautiful outwardly, but inside are full of dead men’s bones and all uncleanness. (Matthew 23:27; NKJV)</w:t>
      </w:r>
    </w:p>
    <w:p w14:paraId="6761DCC7" w14:textId="77777777" w:rsidR="00D645A5" w:rsidRPr="006F5490" w:rsidRDefault="00D645A5" w:rsidP="0072511B">
      <w:pPr>
        <w:pStyle w:val="chapter-1"/>
        <w:shd w:val="clear" w:color="auto" w:fill="FFFFFF"/>
        <w:spacing w:before="0" w:beforeAutospacing="0" w:after="0" w:afterAutospacing="0" w:line="276" w:lineRule="auto"/>
        <w:jc w:val="both"/>
        <w:rPr>
          <w:rFonts w:ascii="Book Antiqua" w:hAnsi="Book Antiqua" w:cs="Segoe UI"/>
          <w:sz w:val="26"/>
          <w:szCs w:val="26"/>
        </w:rPr>
      </w:pPr>
    </w:p>
    <w:p w14:paraId="67230B6C" w14:textId="58457868" w:rsidR="00771119" w:rsidRPr="006F5490" w:rsidRDefault="00D645A5" w:rsidP="00D645A5">
      <w:pPr>
        <w:pStyle w:val="chapter-1"/>
        <w:numPr>
          <w:ilvl w:val="0"/>
          <w:numId w:val="7"/>
        </w:numPr>
        <w:shd w:val="clear" w:color="auto" w:fill="FFFFFF"/>
        <w:spacing w:before="0" w:beforeAutospacing="0" w:after="0" w:afterAutospacing="0" w:line="276" w:lineRule="auto"/>
        <w:jc w:val="both"/>
        <w:rPr>
          <w:rFonts w:ascii="Book Antiqua" w:hAnsi="Book Antiqua"/>
          <w:sz w:val="26"/>
          <w:szCs w:val="26"/>
          <w:u w:val="single"/>
        </w:rPr>
      </w:pPr>
      <w:r w:rsidRPr="006F5490">
        <w:rPr>
          <w:rFonts w:ascii="Book Antiqua" w:hAnsi="Book Antiqua" w:cs="Segoe UI"/>
          <w:b/>
          <w:bCs/>
          <w:sz w:val="26"/>
          <w:szCs w:val="26"/>
        </w:rPr>
        <w:t xml:space="preserve">- </w:t>
      </w:r>
      <w:r w:rsidR="00771119" w:rsidRPr="006F5490">
        <w:rPr>
          <w:rFonts w:ascii="Book Antiqua" w:hAnsi="Book Antiqua"/>
          <w:sz w:val="26"/>
          <w:szCs w:val="26"/>
        </w:rPr>
        <w:t xml:space="preserve">Condemned by </w:t>
      </w:r>
      <w:r w:rsidR="00771119" w:rsidRPr="006F5490">
        <w:rPr>
          <w:rFonts w:ascii="Book Antiqua" w:hAnsi="Book Antiqua"/>
          <w:b/>
          <w:bCs/>
          <w:i/>
          <w:iCs/>
          <w:sz w:val="26"/>
          <w:szCs w:val="26"/>
          <w:u w:val="single"/>
        </w:rPr>
        <w:t>guilt</w:t>
      </w:r>
      <w:r w:rsidRPr="006F5490">
        <w:rPr>
          <w:rFonts w:ascii="Book Antiqua" w:hAnsi="Book Antiqua"/>
          <w:b/>
          <w:bCs/>
          <w:i/>
          <w:iCs/>
          <w:sz w:val="26"/>
          <w:szCs w:val="26"/>
        </w:rPr>
        <w:t xml:space="preserve"> (vss. 4-5)</w:t>
      </w:r>
    </w:p>
    <w:p w14:paraId="6402CC6E" w14:textId="77777777" w:rsidR="00D645A5" w:rsidRPr="006F5490" w:rsidRDefault="00D645A5" w:rsidP="00D645A5">
      <w:pPr>
        <w:pStyle w:val="chapter-1"/>
        <w:shd w:val="clear" w:color="auto" w:fill="FFFFFF"/>
        <w:spacing w:before="0" w:beforeAutospacing="0" w:after="0" w:afterAutospacing="0" w:line="276" w:lineRule="auto"/>
        <w:ind w:left="720"/>
        <w:jc w:val="both"/>
        <w:rPr>
          <w:rFonts w:ascii="Book Antiqua" w:hAnsi="Book Antiqua"/>
          <w:sz w:val="26"/>
          <w:szCs w:val="26"/>
          <w:u w:val="single"/>
        </w:rPr>
      </w:pPr>
    </w:p>
    <w:p w14:paraId="48B12E06" w14:textId="7C29079E" w:rsidR="00831F39" w:rsidRPr="006F5490" w:rsidRDefault="00831F39" w:rsidP="0072511B">
      <w:pPr>
        <w:pStyle w:val="chapter-1"/>
        <w:shd w:val="clear" w:color="auto" w:fill="FFFFFF"/>
        <w:spacing w:before="0" w:beforeAutospacing="0" w:after="0" w:afterAutospacing="0" w:line="276" w:lineRule="auto"/>
        <w:jc w:val="both"/>
        <w:rPr>
          <w:rStyle w:val="text"/>
          <w:rFonts w:ascii="Book Antiqua" w:eastAsiaTheme="minorHAnsi" w:hAnsi="Book Antiqua" w:cs="Segoe UI"/>
          <w:b/>
          <w:bCs/>
          <w:i/>
          <w:iCs/>
          <w:color w:val="C00000"/>
          <w:kern w:val="2"/>
          <w:sz w:val="26"/>
          <w:szCs w:val="26"/>
          <w:shd w:val="clear" w:color="auto" w:fill="FFFFFF"/>
          <w14:ligatures w14:val="standardContextual"/>
        </w:rPr>
      </w:pPr>
      <w:r w:rsidRPr="006F5490">
        <w:rPr>
          <w:rStyle w:val="text"/>
          <w:rFonts w:ascii="Book Antiqua" w:eastAsiaTheme="majorEastAsia" w:hAnsi="Book Antiqua" w:cs="Segoe UI"/>
          <w:b/>
          <w:bCs/>
          <w:i/>
          <w:iCs/>
          <w:color w:val="C00000"/>
          <w:sz w:val="26"/>
          <w:szCs w:val="26"/>
          <w:shd w:val="clear" w:color="auto" w:fill="FFFFFF"/>
        </w:rPr>
        <w:t>Or do you despise the riches of His goodness, forbearance,</w:t>
      </w:r>
      <w:r w:rsidR="00771119" w:rsidRPr="006F5490">
        <w:rPr>
          <w:rStyle w:val="text"/>
          <w:rFonts w:ascii="Book Antiqua" w:eastAsiaTheme="majorEastAsia" w:hAnsi="Book Antiqua" w:cs="Segoe UI"/>
          <w:b/>
          <w:bCs/>
          <w:i/>
          <w:iCs/>
          <w:color w:val="C00000"/>
          <w:sz w:val="26"/>
          <w:szCs w:val="26"/>
          <w:shd w:val="clear" w:color="auto" w:fill="FFFFFF"/>
        </w:rPr>
        <w:t xml:space="preserve"> </w:t>
      </w:r>
      <w:r w:rsidRPr="006F5490">
        <w:rPr>
          <w:rStyle w:val="text"/>
          <w:rFonts w:ascii="Book Antiqua" w:eastAsiaTheme="majorEastAsia" w:hAnsi="Book Antiqua" w:cs="Segoe UI"/>
          <w:b/>
          <w:bCs/>
          <w:i/>
          <w:iCs/>
          <w:color w:val="C00000"/>
          <w:sz w:val="26"/>
          <w:szCs w:val="26"/>
          <w:shd w:val="clear" w:color="auto" w:fill="FFFFFF"/>
        </w:rPr>
        <w:t>and longsuffering, not knowing that the goodness of God leads you to repentance?</w:t>
      </w:r>
      <w:r w:rsidR="00771119" w:rsidRPr="006F5490">
        <w:rPr>
          <w:rFonts w:ascii="Book Antiqua" w:eastAsiaTheme="minorHAnsi" w:hAnsi="Book Antiqua" w:cs="Segoe UI"/>
          <w:b/>
          <w:bCs/>
          <w:i/>
          <w:iCs/>
          <w:color w:val="C00000"/>
          <w:kern w:val="2"/>
          <w:sz w:val="26"/>
          <w:szCs w:val="26"/>
          <w:shd w:val="clear" w:color="auto" w:fill="FFFFFF"/>
          <w14:ligatures w14:val="standardContextual"/>
        </w:rPr>
        <w:t xml:space="preserve"> But in accordance </w:t>
      </w:r>
      <w:r w:rsidR="00771119" w:rsidRPr="006F5490">
        <w:rPr>
          <w:rFonts w:ascii="Book Antiqua" w:eastAsiaTheme="minorHAnsi" w:hAnsi="Book Antiqua" w:cs="Segoe UI"/>
          <w:b/>
          <w:bCs/>
          <w:i/>
          <w:iCs/>
          <w:color w:val="C00000"/>
          <w:kern w:val="2"/>
          <w:sz w:val="26"/>
          <w:szCs w:val="26"/>
          <w:shd w:val="clear" w:color="auto" w:fill="FFFFFF"/>
          <w14:ligatures w14:val="standardContextual"/>
        </w:rPr>
        <w:lastRenderedPageBreak/>
        <w:t>with your hardness and your impenitent heart you are treasuring up for yourself wrath in the day of wrath and revelation of the righteous judgment of God,</w:t>
      </w:r>
    </w:p>
    <w:p w14:paraId="2F5CFB72" w14:textId="77777777" w:rsidR="00831F39" w:rsidRPr="006F5490" w:rsidRDefault="00831F39" w:rsidP="0072511B">
      <w:pPr>
        <w:pStyle w:val="chapter-1"/>
        <w:shd w:val="clear" w:color="auto" w:fill="FFFFFF"/>
        <w:spacing w:before="0" w:beforeAutospacing="0" w:after="0" w:afterAutospacing="0" w:line="276" w:lineRule="auto"/>
        <w:jc w:val="both"/>
        <w:rPr>
          <w:rStyle w:val="text"/>
          <w:rFonts w:ascii="Book Antiqua" w:eastAsiaTheme="majorEastAsia" w:hAnsi="Book Antiqua" w:cs="Segoe UI"/>
          <w:b/>
          <w:bCs/>
          <w:i/>
          <w:iCs/>
          <w:color w:val="C00000"/>
          <w:sz w:val="26"/>
          <w:szCs w:val="26"/>
          <w:shd w:val="clear" w:color="auto" w:fill="FFFFFF"/>
        </w:rPr>
      </w:pPr>
    </w:p>
    <w:p w14:paraId="2D94BD2B" w14:textId="660B16A9" w:rsidR="007C00E8" w:rsidRPr="007C00E8" w:rsidRDefault="007C00E8" w:rsidP="0072511B">
      <w:pPr>
        <w:pStyle w:val="chapter-1"/>
        <w:shd w:val="clear" w:color="auto" w:fill="FFFFFF"/>
        <w:spacing w:before="0" w:beforeAutospacing="0" w:after="0" w:afterAutospacing="0" w:line="276" w:lineRule="auto"/>
        <w:jc w:val="both"/>
        <w:rPr>
          <w:rFonts w:ascii="Book Antiqua" w:hAnsi="Book Antiqua" w:cs="Segoe UI"/>
          <w:b/>
          <w:bCs/>
          <w:i/>
          <w:iCs/>
          <w:color w:val="C00000"/>
          <w:sz w:val="26"/>
          <w:szCs w:val="26"/>
        </w:rPr>
      </w:pPr>
      <w:r w:rsidRPr="007C00E8">
        <w:rPr>
          <w:rStyle w:val="text"/>
          <w:rFonts w:ascii="Book Antiqua" w:eastAsiaTheme="majorEastAsia" w:hAnsi="Book Antiqua" w:cs="Segoe UI"/>
          <w:b/>
          <w:bCs/>
          <w:i/>
          <w:iCs/>
          <w:color w:val="C00000"/>
          <w:sz w:val="26"/>
          <w:szCs w:val="26"/>
          <w:shd w:val="clear" w:color="auto" w:fill="FFFFFF"/>
        </w:rPr>
        <w:t>For the word of the </w:t>
      </w:r>
      <w:r w:rsidRPr="007C00E8">
        <w:rPr>
          <w:rStyle w:val="small-caps"/>
          <w:rFonts w:ascii="Book Antiqua" w:eastAsiaTheme="majorEastAsia" w:hAnsi="Book Antiqua" w:cs="Segoe UI"/>
          <w:b/>
          <w:bCs/>
          <w:i/>
          <w:iCs/>
          <w:smallCaps/>
          <w:color w:val="C00000"/>
          <w:sz w:val="26"/>
          <w:szCs w:val="26"/>
          <w:shd w:val="clear" w:color="auto" w:fill="FFFFFF"/>
        </w:rPr>
        <w:t>Lord</w:t>
      </w:r>
      <w:r w:rsidRPr="007C00E8">
        <w:rPr>
          <w:rStyle w:val="text"/>
          <w:rFonts w:ascii="Book Antiqua" w:eastAsiaTheme="majorEastAsia" w:hAnsi="Book Antiqua" w:cs="Segoe UI"/>
          <w:b/>
          <w:bCs/>
          <w:i/>
          <w:iCs/>
          <w:color w:val="C00000"/>
          <w:sz w:val="26"/>
          <w:szCs w:val="26"/>
          <w:shd w:val="clear" w:color="auto" w:fill="FFFFFF"/>
        </w:rPr>
        <w:t> is right,</w:t>
      </w:r>
      <w:r>
        <w:rPr>
          <w:rFonts w:ascii="Book Antiqua" w:hAnsi="Book Antiqua" w:cs="Segoe UI"/>
          <w:b/>
          <w:bCs/>
          <w:i/>
          <w:iCs/>
          <w:color w:val="C00000"/>
          <w:sz w:val="26"/>
          <w:szCs w:val="26"/>
        </w:rPr>
        <w:t xml:space="preserve"> a</w:t>
      </w:r>
      <w:r w:rsidRPr="007C00E8">
        <w:rPr>
          <w:rStyle w:val="text"/>
          <w:rFonts w:ascii="Book Antiqua" w:eastAsiaTheme="majorEastAsia" w:hAnsi="Book Antiqua" w:cs="Segoe UI"/>
          <w:b/>
          <w:bCs/>
          <w:i/>
          <w:iCs/>
          <w:color w:val="C00000"/>
          <w:sz w:val="26"/>
          <w:szCs w:val="26"/>
          <w:shd w:val="clear" w:color="auto" w:fill="FFFFFF"/>
        </w:rPr>
        <w:t>nd all His work is done in truth. He loves righteousness and justice;</w:t>
      </w:r>
      <w:r>
        <w:rPr>
          <w:rFonts w:ascii="Book Antiqua" w:hAnsi="Book Antiqua" w:cs="Segoe UI"/>
          <w:b/>
          <w:bCs/>
          <w:i/>
          <w:iCs/>
          <w:color w:val="C00000"/>
          <w:sz w:val="26"/>
          <w:szCs w:val="26"/>
        </w:rPr>
        <w:t xml:space="preserve"> t</w:t>
      </w:r>
      <w:r w:rsidRPr="007C00E8">
        <w:rPr>
          <w:rStyle w:val="text"/>
          <w:rFonts w:ascii="Book Antiqua" w:eastAsiaTheme="majorEastAsia" w:hAnsi="Book Antiqua" w:cs="Segoe UI"/>
          <w:b/>
          <w:bCs/>
          <w:i/>
          <w:iCs/>
          <w:color w:val="C00000"/>
          <w:sz w:val="26"/>
          <w:szCs w:val="26"/>
          <w:shd w:val="clear" w:color="auto" w:fill="FFFFFF"/>
        </w:rPr>
        <w:t>he earth is full of the goodness of the </w:t>
      </w:r>
      <w:r w:rsidRPr="007C00E8">
        <w:rPr>
          <w:rStyle w:val="small-caps"/>
          <w:rFonts w:ascii="Book Antiqua" w:eastAsiaTheme="majorEastAsia" w:hAnsi="Book Antiqua" w:cs="Segoe UI"/>
          <w:b/>
          <w:bCs/>
          <w:i/>
          <w:iCs/>
          <w:smallCaps/>
          <w:color w:val="C00000"/>
          <w:sz w:val="26"/>
          <w:szCs w:val="26"/>
          <w:shd w:val="clear" w:color="auto" w:fill="FFFFFF"/>
        </w:rPr>
        <w:t>Lord</w:t>
      </w:r>
      <w:r w:rsidRPr="007C00E8">
        <w:rPr>
          <w:rStyle w:val="text"/>
          <w:rFonts w:ascii="Book Antiqua" w:eastAsiaTheme="majorEastAsia" w:hAnsi="Book Antiqua" w:cs="Segoe UI"/>
          <w:b/>
          <w:bCs/>
          <w:i/>
          <w:iCs/>
          <w:color w:val="C00000"/>
          <w:sz w:val="26"/>
          <w:szCs w:val="26"/>
          <w:shd w:val="clear" w:color="auto" w:fill="FFFFFF"/>
        </w:rPr>
        <w:t>. (Psalm 33:4-5; NKJV)</w:t>
      </w:r>
    </w:p>
    <w:p w14:paraId="73866F53" w14:textId="77777777" w:rsidR="00831F39" w:rsidRPr="006F5490" w:rsidRDefault="00831F39" w:rsidP="0072511B">
      <w:pPr>
        <w:pStyle w:val="chapter-1"/>
        <w:shd w:val="clear" w:color="auto" w:fill="FFFFFF"/>
        <w:spacing w:before="0" w:beforeAutospacing="0" w:after="0" w:afterAutospacing="0" w:line="276" w:lineRule="auto"/>
        <w:jc w:val="both"/>
        <w:rPr>
          <w:rFonts w:ascii="Book Antiqua" w:eastAsiaTheme="minorHAnsi" w:hAnsi="Book Antiqua" w:cs="Segoe UI"/>
          <w:kern w:val="2"/>
          <w:sz w:val="26"/>
          <w:szCs w:val="26"/>
          <w:shd w:val="clear" w:color="auto" w:fill="FFFFFF"/>
          <w14:ligatures w14:val="standardContextual"/>
        </w:rPr>
      </w:pPr>
    </w:p>
    <w:p w14:paraId="51F3E662" w14:textId="487F25C6" w:rsidR="00BB2DA6" w:rsidRPr="00BB2DA6" w:rsidRDefault="00BB2DA6" w:rsidP="0072511B">
      <w:pPr>
        <w:pStyle w:val="chapter-1"/>
        <w:shd w:val="clear" w:color="auto" w:fill="FFFFFF"/>
        <w:spacing w:before="0" w:beforeAutospacing="0" w:after="0" w:afterAutospacing="0" w:line="276" w:lineRule="auto"/>
        <w:jc w:val="both"/>
        <w:rPr>
          <w:rFonts w:ascii="Book Antiqua" w:hAnsi="Book Antiqua" w:cs="Segoe UI"/>
          <w:b/>
          <w:bCs/>
          <w:i/>
          <w:iCs/>
          <w:color w:val="C00000"/>
          <w:sz w:val="26"/>
          <w:szCs w:val="26"/>
        </w:rPr>
      </w:pPr>
      <w:r w:rsidRPr="00BB2DA6">
        <w:rPr>
          <w:rFonts w:ascii="Book Antiqua" w:hAnsi="Book Antiqua" w:cs="Segoe UI"/>
          <w:b/>
          <w:bCs/>
          <w:i/>
          <w:iCs/>
          <w:color w:val="C00000"/>
          <w:sz w:val="26"/>
          <w:szCs w:val="26"/>
          <w:shd w:val="clear" w:color="auto" w:fill="FFFFFF"/>
        </w:rPr>
        <w:t>I will give you a new heart and put a new spirit within you; I will take the heart of stone out of your flesh and give you a heart of flesh. (Ezekiel 36: 26; NKJV)</w:t>
      </w:r>
    </w:p>
    <w:p w14:paraId="36962014" w14:textId="77777777" w:rsidR="00F5633B" w:rsidRPr="006F5490" w:rsidRDefault="00F5633B" w:rsidP="0072511B">
      <w:pPr>
        <w:pStyle w:val="chapter-1"/>
        <w:shd w:val="clear" w:color="auto" w:fill="FFFFFF"/>
        <w:spacing w:before="0" w:beforeAutospacing="0" w:after="0" w:afterAutospacing="0" w:line="276" w:lineRule="auto"/>
        <w:jc w:val="both"/>
        <w:rPr>
          <w:rFonts w:ascii="Book Antiqua" w:hAnsi="Book Antiqua" w:cs="Segoe UI"/>
          <w:sz w:val="26"/>
          <w:szCs w:val="26"/>
        </w:rPr>
      </w:pPr>
    </w:p>
    <w:p w14:paraId="120B7B61" w14:textId="77777777" w:rsidR="00D645A5" w:rsidRPr="006F5490" w:rsidRDefault="00D645A5" w:rsidP="0072511B">
      <w:pPr>
        <w:pStyle w:val="chapter-1"/>
        <w:shd w:val="clear" w:color="auto" w:fill="FFFFFF"/>
        <w:spacing w:before="0" w:beforeAutospacing="0" w:after="0" w:afterAutospacing="0" w:line="276" w:lineRule="auto"/>
        <w:jc w:val="both"/>
        <w:rPr>
          <w:rFonts w:ascii="Book Antiqua" w:hAnsi="Book Antiqua" w:cs="Segoe UI"/>
          <w:sz w:val="26"/>
          <w:szCs w:val="26"/>
        </w:rPr>
      </w:pPr>
    </w:p>
    <w:p w14:paraId="5197D00D" w14:textId="79A4B7BE" w:rsidR="00DA6FFB" w:rsidRPr="006F5490" w:rsidRDefault="00D645A5" w:rsidP="00611ED8">
      <w:pPr>
        <w:pStyle w:val="ListParagraph"/>
        <w:numPr>
          <w:ilvl w:val="0"/>
          <w:numId w:val="7"/>
        </w:numPr>
        <w:shd w:val="clear" w:color="auto" w:fill="FFFFFF"/>
        <w:spacing w:after="0" w:line="276" w:lineRule="auto"/>
        <w:jc w:val="both"/>
        <w:rPr>
          <w:rFonts w:ascii="Book Antiqua" w:hAnsi="Book Antiqua" w:cs="Segoe UI"/>
          <w:sz w:val="26"/>
          <w:szCs w:val="26"/>
        </w:rPr>
      </w:pPr>
      <w:r w:rsidRPr="006F5490">
        <w:rPr>
          <w:rFonts w:ascii="Book Antiqua" w:hAnsi="Book Antiqua"/>
          <w:sz w:val="26"/>
          <w:szCs w:val="26"/>
        </w:rPr>
        <w:t xml:space="preserve">Condemned according to </w:t>
      </w:r>
      <w:r w:rsidRPr="006F5490">
        <w:rPr>
          <w:rFonts w:ascii="Book Antiqua" w:hAnsi="Book Antiqua"/>
          <w:b/>
          <w:bCs/>
          <w:i/>
          <w:iCs/>
          <w:sz w:val="26"/>
          <w:szCs w:val="26"/>
          <w:u w:val="single"/>
        </w:rPr>
        <w:t>works</w:t>
      </w:r>
      <w:r w:rsidRPr="006F5490">
        <w:rPr>
          <w:rFonts w:ascii="Book Antiqua" w:hAnsi="Book Antiqua"/>
          <w:sz w:val="26"/>
          <w:szCs w:val="26"/>
        </w:rPr>
        <w:t xml:space="preserve"> (</w:t>
      </w:r>
      <w:r w:rsidRPr="006F5490">
        <w:rPr>
          <w:rFonts w:ascii="Book Antiqua" w:hAnsi="Book Antiqua"/>
          <w:b/>
          <w:bCs/>
          <w:sz w:val="26"/>
          <w:szCs w:val="26"/>
        </w:rPr>
        <w:t>vss. 6-10)</w:t>
      </w:r>
    </w:p>
    <w:p w14:paraId="46C1EFDF" w14:textId="77777777" w:rsidR="00D645A5" w:rsidRPr="006F5490" w:rsidRDefault="00D645A5" w:rsidP="00D645A5">
      <w:pPr>
        <w:pStyle w:val="ListParagraph"/>
        <w:shd w:val="clear" w:color="auto" w:fill="FFFFFF"/>
        <w:spacing w:after="0" w:line="276" w:lineRule="auto"/>
        <w:jc w:val="both"/>
        <w:rPr>
          <w:rFonts w:ascii="Book Antiqua" w:hAnsi="Book Antiqua" w:cs="Segoe UI"/>
          <w:sz w:val="26"/>
          <w:szCs w:val="26"/>
        </w:rPr>
      </w:pPr>
    </w:p>
    <w:p w14:paraId="78501DAD" w14:textId="6FAFFACB" w:rsidR="00DA6FFB" w:rsidRPr="006F5490" w:rsidRDefault="00D645A5" w:rsidP="0072511B">
      <w:pPr>
        <w:pStyle w:val="chapter-1"/>
        <w:shd w:val="clear" w:color="auto" w:fill="FFFFFF"/>
        <w:spacing w:before="0" w:beforeAutospacing="0" w:after="0" w:afterAutospacing="0" w:line="276" w:lineRule="auto"/>
        <w:jc w:val="both"/>
        <w:rPr>
          <w:rFonts w:ascii="Book Antiqua" w:hAnsi="Book Antiqua" w:cs="Segoe UI"/>
          <w:b/>
          <w:bCs/>
          <w:i/>
          <w:iCs/>
          <w:color w:val="C00000"/>
          <w:sz w:val="26"/>
          <w:szCs w:val="26"/>
        </w:rPr>
      </w:pPr>
      <w:r w:rsidRPr="006F5490">
        <w:rPr>
          <w:rFonts w:ascii="Book Antiqua" w:eastAsiaTheme="minorHAnsi" w:hAnsi="Book Antiqua" w:cs="Segoe UI"/>
          <w:b/>
          <w:bCs/>
          <w:i/>
          <w:iCs/>
          <w:color w:val="C00000"/>
          <w:kern w:val="2"/>
          <w:sz w:val="26"/>
          <w:szCs w:val="26"/>
          <w:shd w:val="clear" w:color="auto" w:fill="FFFFFF"/>
          <w14:ligatures w14:val="standardContextual"/>
        </w:rPr>
        <w:t>…</w:t>
      </w:r>
      <w:r w:rsidR="00DA6FFB" w:rsidRPr="006F5490">
        <w:rPr>
          <w:rFonts w:ascii="Book Antiqua" w:eastAsiaTheme="minorHAnsi" w:hAnsi="Book Antiqua" w:cs="Segoe UI"/>
          <w:b/>
          <w:bCs/>
          <w:i/>
          <w:iCs/>
          <w:color w:val="C00000"/>
          <w:kern w:val="2"/>
          <w:sz w:val="26"/>
          <w:szCs w:val="26"/>
          <w:shd w:val="clear" w:color="auto" w:fill="FFFFFF"/>
          <w14:ligatures w14:val="standardContextual"/>
        </w:rPr>
        <w:t>who “will render to each one according to his deeds”: eternal life to those who by patient continuance in doing good seek for glory, honor, and immortality; but to those who are self-seeking and do not obey the truth, but obey unrighteousness—indignation and wrath,</w:t>
      </w:r>
      <w:r w:rsidR="00DA6FFB" w:rsidRPr="006F5490">
        <w:rPr>
          <w:rFonts w:ascii="Book Antiqua" w:eastAsiaTheme="minorHAnsi" w:hAnsi="Book Antiqua" w:cs="Segoe UI"/>
          <w:b/>
          <w:bCs/>
          <w:i/>
          <w:iCs/>
          <w:color w:val="C00000"/>
          <w:kern w:val="2"/>
          <w:sz w:val="26"/>
          <w:szCs w:val="26"/>
          <w:shd w:val="clear" w:color="auto" w:fill="FFFFFF"/>
          <w:vertAlign w:val="superscript"/>
          <w14:ligatures w14:val="standardContextual"/>
        </w:rPr>
        <w:t> </w:t>
      </w:r>
      <w:r w:rsidR="00DA6FFB" w:rsidRPr="006F5490">
        <w:rPr>
          <w:rFonts w:ascii="Book Antiqua" w:eastAsiaTheme="minorHAnsi" w:hAnsi="Book Antiqua" w:cs="Segoe UI"/>
          <w:b/>
          <w:bCs/>
          <w:i/>
          <w:iCs/>
          <w:color w:val="C00000"/>
          <w:kern w:val="2"/>
          <w:sz w:val="26"/>
          <w:szCs w:val="26"/>
          <w:shd w:val="clear" w:color="auto" w:fill="FFFFFF"/>
          <w14:ligatures w14:val="standardContextual"/>
        </w:rPr>
        <w:t>tribulation and anguish, on every soul of man who does evil, of the Jew first and also of the Greek; </w:t>
      </w:r>
      <w:r w:rsidR="00DA6FFB" w:rsidRPr="006F5490">
        <w:rPr>
          <w:rFonts w:ascii="Book Antiqua" w:eastAsiaTheme="minorHAnsi" w:hAnsi="Book Antiqua" w:cs="Segoe UI"/>
          <w:b/>
          <w:bCs/>
          <w:i/>
          <w:iCs/>
          <w:color w:val="C00000"/>
          <w:kern w:val="2"/>
          <w:sz w:val="26"/>
          <w:szCs w:val="26"/>
          <w:shd w:val="clear" w:color="auto" w:fill="FFFFFF"/>
          <w:vertAlign w:val="superscript"/>
          <w14:ligatures w14:val="standardContextual"/>
        </w:rPr>
        <w:t> </w:t>
      </w:r>
      <w:r w:rsidR="00DA6FFB" w:rsidRPr="006F5490">
        <w:rPr>
          <w:rFonts w:ascii="Book Antiqua" w:eastAsiaTheme="minorHAnsi" w:hAnsi="Book Antiqua" w:cs="Segoe UI"/>
          <w:b/>
          <w:bCs/>
          <w:i/>
          <w:iCs/>
          <w:color w:val="C00000"/>
          <w:kern w:val="2"/>
          <w:sz w:val="26"/>
          <w:szCs w:val="26"/>
          <w:shd w:val="clear" w:color="auto" w:fill="FFFFFF"/>
          <w14:ligatures w14:val="standardContextual"/>
        </w:rPr>
        <w:t>but glory, honor, and peace to everyone who works what is good, to the Jew first and also to the Greek. </w:t>
      </w:r>
    </w:p>
    <w:p w14:paraId="2827A825" w14:textId="77777777" w:rsidR="00DA6FFB" w:rsidRPr="006F5490" w:rsidRDefault="00DA6FFB" w:rsidP="0072511B">
      <w:pPr>
        <w:pStyle w:val="chapter-1"/>
        <w:shd w:val="clear" w:color="auto" w:fill="FFFFFF"/>
        <w:spacing w:before="0" w:beforeAutospacing="0" w:after="0" w:afterAutospacing="0" w:line="276" w:lineRule="auto"/>
        <w:jc w:val="both"/>
        <w:rPr>
          <w:rFonts w:ascii="Book Antiqua" w:hAnsi="Book Antiqua" w:cs="Segoe UI"/>
          <w:sz w:val="26"/>
          <w:szCs w:val="26"/>
        </w:rPr>
      </w:pPr>
    </w:p>
    <w:p w14:paraId="5BC89D3B" w14:textId="78C7A135" w:rsidR="00590F5A" w:rsidRPr="00D06FB5" w:rsidRDefault="00D06FB5" w:rsidP="0072511B">
      <w:pPr>
        <w:pStyle w:val="chapter-1"/>
        <w:shd w:val="clear" w:color="auto" w:fill="FFFFFF"/>
        <w:spacing w:before="0" w:beforeAutospacing="0" w:after="0" w:afterAutospacing="0" w:line="276" w:lineRule="auto"/>
        <w:jc w:val="both"/>
        <w:rPr>
          <w:rFonts w:ascii="Book Antiqua" w:hAnsi="Book Antiqua" w:cs="Segoe UI"/>
          <w:b/>
          <w:bCs/>
          <w:i/>
          <w:iCs/>
          <w:color w:val="C00000"/>
          <w:sz w:val="26"/>
          <w:szCs w:val="26"/>
        </w:rPr>
      </w:pPr>
      <w:r w:rsidRPr="00D06FB5">
        <w:rPr>
          <w:rFonts w:ascii="Book Antiqua" w:eastAsiaTheme="minorHAnsi" w:hAnsi="Book Antiqua" w:cs="Segoe UI"/>
          <w:b/>
          <w:bCs/>
          <w:i/>
          <w:iCs/>
          <w:color w:val="C00000"/>
          <w:kern w:val="2"/>
          <w:sz w:val="26"/>
          <w:szCs w:val="26"/>
          <w:shd w:val="clear" w:color="auto" w:fill="FFFFFF"/>
          <w14:ligatures w14:val="standardContextual"/>
        </w:rPr>
        <w:t>And I saw the dead, small and great, standing before</w:t>
      </w:r>
      <w:r>
        <w:rPr>
          <w:rFonts w:ascii="Book Antiqua" w:eastAsiaTheme="minorHAnsi" w:hAnsi="Book Antiqua" w:cs="Segoe UI"/>
          <w:b/>
          <w:bCs/>
          <w:i/>
          <w:iCs/>
          <w:color w:val="C00000"/>
          <w:kern w:val="2"/>
          <w:sz w:val="26"/>
          <w:szCs w:val="26"/>
          <w:shd w:val="clear" w:color="auto" w:fill="FFFFFF"/>
          <w14:ligatures w14:val="standardContextual"/>
        </w:rPr>
        <w:t xml:space="preserve"> </w:t>
      </w:r>
      <w:r w:rsidRPr="00D06FB5">
        <w:rPr>
          <w:rFonts w:ascii="Book Antiqua" w:eastAsiaTheme="minorHAnsi" w:hAnsi="Book Antiqua" w:cs="Segoe UI"/>
          <w:b/>
          <w:bCs/>
          <w:i/>
          <w:iCs/>
          <w:color w:val="C00000"/>
          <w:kern w:val="2"/>
          <w:sz w:val="26"/>
          <w:szCs w:val="26"/>
          <w:shd w:val="clear" w:color="auto" w:fill="FFFFFF"/>
          <w14:ligatures w14:val="standardContextual"/>
        </w:rPr>
        <w:t>God, and books were opened. And another book was opened, which is the Book of Life. And the dead were judged according to their works, by the things which were written in the books. </w:t>
      </w:r>
      <w:r w:rsidRPr="00D06FB5">
        <w:rPr>
          <w:rFonts w:ascii="Book Antiqua" w:eastAsiaTheme="minorHAnsi" w:hAnsi="Book Antiqua" w:cs="Segoe UI"/>
          <w:b/>
          <w:bCs/>
          <w:i/>
          <w:iCs/>
          <w:color w:val="C00000"/>
          <w:kern w:val="2"/>
          <w:sz w:val="26"/>
          <w:szCs w:val="26"/>
          <w:shd w:val="clear" w:color="auto" w:fill="FFFFFF"/>
          <w:vertAlign w:val="superscript"/>
          <w14:ligatures w14:val="standardContextual"/>
        </w:rPr>
        <w:t> </w:t>
      </w:r>
      <w:r w:rsidRPr="00D06FB5">
        <w:rPr>
          <w:rFonts w:ascii="Book Antiqua" w:eastAsiaTheme="minorHAnsi" w:hAnsi="Book Antiqua" w:cs="Segoe UI"/>
          <w:b/>
          <w:bCs/>
          <w:i/>
          <w:iCs/>
          <w:color w:val="C00000"/>
          <w:kern w:val="2"/>
          <w:sz w:val="26"/>
          <w:szCs w:val="26"/>
          <w:shd w:val="clear" w:color="auto" w:fill="FFFFFF"/>
          <w14:ligatures w14:val="standardContextual"/>
        </w:rPr>
        <w:t>The sea gave up the dead who were in it, and Death and Hades delivered up the dead who were in them. And they were judged, each one according to his works. (Revelation 20:12-13; NKJV)</w:t>
      </w:r>
    </w:p>
    <w:p w14:paraId="5234BA76" w14:textId="77777777" w:rsidR="00D06FB5" w:rsidRPr="006F5490" w:rsidRDefault="00D06FB5" w:rsidP="0072511B">
      <w:pPr>
        <w:pStyle w:val="chapter-1"/>
        <w:shd w:val="clear" w:color="auto" w:fill="FFFFFF"/>
        <w:spacing w:before="0" w:beforeAutospacing="0" w:after="0" w:afterAutospacing="0" w:line="276" w:lineRule="auto"/>
        <w:jc w:val="both"/>
        <w:rPr>
          <w:rFonts w:ascii="Book Antiqua" w:hAnsi="Book Antiqua" w:cs="Segoe UI"/>
          <w:b/>
          <w:bCs/>
          <w:sz w:val="26"/>
          <w:szCs w:val="26"/>
        </w:rPr>
      </w:pPr>
    </w:p>
    <w:p w14:paraId="445A95C7" w14:textId="3119A512" w:rsidR="00AD52E0" w:rsidRPr="006F5490" w:rsidRDefault="00AD52E0" w:rsidP="0072511B">
      <w:pPr>
        <w:pStyle w:val="chapter-1"/>
        <w:shd w:val="clear" w:color="auto" w:fill="FFFFFF"/>
        <w:spacing w:before="0" w:beforeAutospacing="0" w:after="0" w:afterAutospacing="0" w:line="276" w:lineRule="auto"/>
        <w:jc w:val="both"/>
        <w:rPr>
          <w:rFonts w:ascii="Book Antiqua" w:hAnsi="Book Antiqua" w:cs="Segoe UI"/>
          <w:b/>
          <w:bCs/>
          <w:i/>
          <w:iCs/>
          <w:color w:val="C00000"/>
          <w:sz w:val="26"/>
          <w:szCs w:val="26"/>
        </w:rPr>
      </w:pPr>
      <w:r w:rsidRPr="006F5490">
        <w:rPr>
          <w:rFonts w:ascii="Book Antiqua" w:eastAsiaTheme="minorHAnsi" w:hAnsi="Book Antiqua" w:cs="Segoe UI"/>
          <w:b/>
          <w:bCs/>
          <w:i/>
          <w:iCs/>
          <w:color w:val="C00000"/>
          <w:kern w:val="2"/>
          <w:sz w:val="26"/>
          <w:szCs w:val="26"/>
          <w:shd w:val="clear" w:color="auto" w:fill="FFFFFF"/>
          <w14:ligatures w14:val="standardContextual"/>
        </w:rPr>
        <w:t>So, the </w:t>
      </w:r>
      <w:r w:rsidRPr="006F5490">
        <w:rPr>
          <w:rFonts w:ascii="Book Antiqua" w:eastAsiaTheme="minorHAnsi" w:hAnsi="Book Antiqua" w:cs="Segoe UI"/>
          <w:b/>
          <w:bCs/>
          <w:i/>
          <w:iCs/>
          <w:smallCaps/>
          <w:color w:val="C00000"/>
          <w:kern w:val="2"/>
          <w:sz w:val="26"/>
          <w:szCs w:val="26"/>
          <w:shd w:val="clear" w:color="auto" w:fill="FFFFFF"/>
          <w14:ligatures w14:val="standardContextual"/>
        </w:rPr>
        <w:t>Lord</w:t>
      </w:r>
      <w:r w:rsidRPr="006F5490">
        <w:rPr>
          <w:rFonts w:ascii="Book Antiqua" w:eastAsiaTheme="minorHAnsi" w:hAnsi="Book Antiqua" w:cs="Segoe UI"/>
          <w:b/>
          <w:bCs/>
          <w:i/>
          <w:iCs/>
          <w:color w:val="C00000"/>
          <w:kern w:val="2"/>
          <w:sz w:val="26"/>
          <w:szCs w:val="26"/>
          <w:shd w:val="clear" w:color="auto" w:fill="FFFFFF"/>
          <w14:ligatures w14:val="standardContextual"/>
        </w:rPr>
        <w:t> said to Cain, “Why are you angry? And why has your countenance fallen? If you do well, will you not be accepted? And if you do not do well, sin lies at the door. And its desire is for you, but you should rule over it.” (Genesis 4:6-7; NKJV)</w:t>
      </w:r>
    </w:p>
    <w:p w14:paraId="039995C8" w14:textId="77777777" w:rsidR="00AD52E0" w:rsidRPr="006F5490" w:rsidRDefault="00AD52E0" w:rsidP="0072511B">
      <w:pPr>
        <w:pStyle w:val="chapter-1"/>
        <w:shd w:val="clear" w:color="auto" w:fill="FFFFFF"/>
        <w:spacing w:before="0" w:beforeAutospacing="0" w:after="0" w:afterAutospacing="0" w:line="276" w:lineRule="auto"/>
        <w:jc w:val="both"/>
        <w:rPr>
          <w:rFonts w:ascii="Book Antiqua" w:hAnsi="Book Antiqua" w:cs="Segoe UI"/>
          <w:sz w:val="26"/>
          <w:szCs w:val="26"/>
        </w:rPr>
      </w:pPr>
    </w:p>
    <w:p w14:paraId="2BF87575" w14:textId="6DB2F5FC" w:rsidR="00DA6FFB" w:rsidRPr="006F5490" w:rsidRDefault="00D645A5" w:rsidP="005A1736">
      <w:pPr>
        <w:pStyle w:val="ListParagraph"/>
        <w:numPr>
          <w:ilvl w:val="0"/>
          <w:numId w:val="7"/>
        </w:numPr>
        <w:shd w:val="clear" w:color="auto" w:fill="FFFFFF"/>
        <w:spacing w:after="0" w:line="276" w:lineRule="auto"/>
        <w:jc w:val="both"/>
        <w:rPr>
          <w:rFonts w:ascii="Book Antiqua" w:hAnsi="Book Antiqua" w:cs="Segoe UI"/>
          <w:sz w:val="26"/>
          <w:szCs w:val="26"/>
        </w:rPr>
      </w:pPr>
      <w:proofErr w:type="spellStart"/>
      <w:r w:rsidRPr="006F5490">
        <w:rPr>
          <w:rFonts w:ascii="Book Antiqua" w:hAnsi="Book Antiqua"/>
          <w:sz w:val="26"/>
          <w:szCs w:val="26"/>
        </w:rPr>
        <w:t>ondemned</w:t>
      </w:r>
      <w:proofErr w:type="spellEnd"/>
      <w:r w:rsidRPr="006F5490">
        <w:rPr>
          <w:rFonts w:ascii="Book Antiqua" w:hAnsi="Book Antiqua"/>
          <w:sz w:val="26"/>
          <w:szCs w:val="26"/>
        </w:rPr>
        <w:t xml:space="preserve"> without </w:t>
      </w:r>
      <w:r w:rsidRPr="006F5490">
        <w:rPr>
          <w:rFonts w:ascii="Book Antiqua" w:hAnsi="Book Antiqua"/>
          <w:b/>
          <w:bCs/>
          <w:i/>
          <w:iCs/>
          <w:sz w:val="26"/>
          <w:szCs w:val="26"/>
          <w:u w:val="single"/>
        </w:rPr>
        <w:t>impartiality</w:t>
      </w:r>
      <w:r w:rsidRPr="006F5490">
        <w:rPr>
          <w:rFonts w:ascii="Book Antiqua" w:hAnsi="Book Antiqua"/>
          <w:b/>
          <w:bCs/>
          <w:i/>
          <w:iCs/>
          <w:sz w:val="26"/>
          <w:szCs w:val="26"/>
        </w:rPr>
        <w:t xml:space="preserve"> </w:t>
      </w:r>
      <w:r w:rsidRPr="006F5490">
        <w:rPr>
          <w:rFonts w:ascii="Book Antiqua" w:hAnsi="Book Antiqua"/>
          <w:sz w:val="26"/>
          <w:szCs w:val="26"/>
        </w:rPr>
        <w:t xml:space="preserve">(Respect of persons) </w:t>
      </w:r>
      <w:r w:rsidRPr="006F5490">
        <w:rPr>
          <w:rFonts w:ascii="Book Antiqua" w:hAnsi="Book Antiqua"/>
          <w:b/>
          <w:bCs/>
          <w:sz w:val="26"/>
          <w:szCs w:val="26"/>
        </w:rPr>
        <w:t>(vss. 11-15)</w:t>
      </w:r>
    </w:p>
    <w:p w14:paraId="1198BFC2" w14:textId="77777777" w:rsidR="000D7822" w:rsidRPr="006F5490" w:rsidRDefault="000D7822" w:rsidP="000D7822">
      <w:pPr>
        <w:shd w:val="clear" w:color="auto" w:fill="FFFFFF"/>
        <w:spacing w:after="0" w:line="276" w:lineRule="auto"/>
        <w:jc w:val="both"/>
        <w:rPr>
          <w:rFonts w:ascii="Book Antiqua" w:hAnsi="Book Antiqua" w:cs="Segoe UI"/>
          <w:sz w:val="26"/>
          <w:szCs w:val="26"/>
        </w:rPr>
      </w:pPr>
    </w:p>
    <w:p w14:paraId="7A0BC2F7" w14:textId="41431432" w:rsidR="000D7822" w:rsidRPr="006F5490" w:rsidRDefault="000D7822" w:rsidP="000D7822">
      <w:pPr>
        <w:pStyle w:val="chapter-1"/>
        <w:shd w:val="clear" w:color="auto" w:fill="FFFFFF"/>
        <w:spacing w:before="0" w:beforeAutospacing="0" w:after="0" w:afterAutospacing="0" w:line="276" w:lineRule="auto"/>
        <w:jc w:val="both"/>
        <w:rPr>
          <w:rFonts w:ascii="Book Antiqua" w:hAnsi="Book Antiqua" w:cs="Segoe UI"/>
          <w:b/>
          <w:bCs/>
          <w:i/>
          <w:iCs/>
          <w:color w:val="C00000"/>
          <w:sz w:val="26"/>
          <w:szCs w:val="26"/>
        </w:rPr>
      </w:pPr>
      <w:r w:rsidRPr="006F5490">
        <w:rPr>
          <w:rStyle w:val="text"/>
          <w:rFonts w:ascii="Book Antiqua" w:eastAsiaTheme="majorEastAsia" w:hAnsi="Book Antiqua" w:cs="Segoe UI"/>
          <w:b/>
          <w:bCs/>
          <w:i/>
          <w:iCs/>
          <w:color w:val="C00000"/>
          <w:sz w:val="26"/>
          <w:szCs w:val="26"/>
        </w:rPr>
        <w:lastRenderedPageBreak/>
        <w:t>For there is no partiality with God. For as many as have sinned without law will also perish without law, and as many as have sinned in the law will be judged by the law </w:t>
      </w:r>
      <w:r w:rsidRPr="006F5490">
        <w:rPr>
          <w:rStyle w:val="text"/>
          <w:rFonts w:ascii="Book Antiqua" w:eastAsiaTheme="majorEastAsia" w:hAnsi="Book Antiqua" w:cs="Segoe UI"/>
          <w:b/>
          <w:bCs/>
          <w:i/>
          <w:iCs/>
          <w:color w:val="C00000"/>
          <w:sz w:val="26"/>
          <w:szCs w:val="26"/>
          <w:vertAlign w:val="superscript"/>
        </w:rPr>
        <w:t> </w:t>
      </w:r>
      <w:r w:rsidRPr="006F5490">
        <w:rPr>
          <w:rStyle w:val="text"/>
          <w:rFonts w:ascii="Book Antiqua" w:eastAsiaTheme="majorEastAsia" w:hAnsi="Book Antiqua" w:cs="Segoe UI"/>
          <w:b/>
          <w:bCs/>
          <w:i/>
          <w:iCs/>
          <w:color w:val="C00000"/>
          <w:sz w:val="26"/>
          <w:szCs w:val="26"/>
        </w:rPr>
        <w:t>(for not the hearers of the law are just in the sight of God, but the doers of the law will be justified; for when Gentiles, who do not have the law, by nature do the things in the law, these, although not having the law, are a law to themselves, </w:t>
      </w:r>
      <w:r w:rsidRPr="006F5490">
        <w:rPr>
          <w:rStyle w:val="text"/>
          <w:rFonts w:ascii="Book Antiqua" w:eastAsiaTheme="majorEastAsia" w:hAnsi="Book Antiqua" w:cs="Segoe UI"/>
          <w:b/>
          <w:bCs/>
          <w:i/>
          <w:iCs/>
          <w:color w:val="C00000"/>
          <w:sz w:val="26"/>
          <w:szCs w:val="26"/>
          <w:vertAlign w:val="superscript"/>
        </w:rPr>
        <w:t> </w:t>
      </w:r>
      <w:r w:rsidRPr="006F5490">
        <w:rPr>
          <w:rStyle w:val="text"/>
          <w:rFonts w:ascii="Book Antiqua" w:eastAsiaTheme="majorEastAsia" w:hAnsi="Book Antiqua" w:cs="Segoe UI"/>
          <w:b/>
          <w:bCs/>
          <w:i/>
          <w:iCs/>
          <w:color w:val="C00000"/>
          <w:sz w:val="26"/>
          <w:szCs w:val="26"/>
        </w:rPr>
        <w:t>who show the work of the law written in their hearts, their conscience also bearing witness, and between themselves their thoughts accusing or else excusing them)</w:t>
      </w:r>
      <w:r w:rsidR="00D74506" w:rsidRPr="006F5490">
        <w:rPr>
          <w:rStyle w:val="text"/>
          <w:rFonts w:ascii="Book Antiqua" w:eastAsiaTheme="majorEastAsia" w:hAnsi="Book Antiqua" w:cs="Segoe UI"/>
          <w:b/>
          <w:bCs/>
          <w:i/>
          <w:iCs/>
          <w:color w:val="C00000"/>
          <w:sz w:val="26"/>
          <w:szCs w:val="26"/>
        </w:rPr>
        <w:t>.</w:t>
      </w:r>
      <w:r w:rsidRPr="006F5490">
        <w:rPr>
          <w:rStyle w:val="text"/>
          <w:rFonts w:ascii="Book Antiqua" w:eastAsiaTheme="majorEastAsia" w:hAnsi="Book Antiqua" w:cs="Segoe UI"/>
          <w:b/>
          <w:bCs/>
          <w:i/>
          <w:iCs/>
          <w:color w:val="C00000"/>
          <w:sz w:val="26"/>
          <w:szCs w:val="26"/>
        </w:rPr>
        <w:t> </w:t>
      </w:r>
    </w:p>
    <w:p w14:paraId="61B52F61" w14:textId="77777777" w:rsidR="00D74506" w:rsidRPr="006F5490" w:rsidRDefault="00D74506" w:rsidP="000D7822">
      <w:pPr>
        <w:shd w:val="clear" w:color="auto" w:fill="FFFFFF"/>
        <w:spacing w:after="0" w:line="276" w:lineRule="auto"/>
        <w:jc w:val="both"/>
        <w:rPr>
          <w:rFonts w:ascii="Book Antiqua" w:hAnsi="Book Antiqua" w:cs="Segoe UI"/>
          <w:sz w:val="26"/>
          <w:szCs w:val="26"/>
        </w:rPr>
      </w:pPr>
    </w:p>
    <w:p w14:paraId="2DB00F06" w14:textId="45066045" w:rsidR="00200364" w:rsidRPr="006F5490" w:rsidRDefault="00200364" w:rsidP="0072511B">
      <w:pPr>
        <w:pStyle w:val="chapter-1"/>
        <w:shd w:val="clear" w:color="auto" w:fill="FFFFFF"/>
        <w:spacing w:before="0" w:beforeAutospacing="0" w:after="0" w:afterAutospacing="0" w:line="276" w:lineRule="auto"/>
        <w:jc w:val="both"/>
        <w:rPr>
          <w:rStyle w:val="text"/>
          <w:rFonts w:ascii="Book Antiqua" w:eastAsiaTheme="majorEastAsia" w:hAnsi="Book Antiqua" w:cs="Segoe UI"/>
          <w:b/>
          <w:bCs/>
          <w:i/>
          <w:iCs/>
          <w:color w:val="C00000"/>
          <w:sz w:val="26"/>
          <w:szCs w:val="26"/>
          <w:shd w:val="clear" w:color="auto" w:fill="FFFFFF"/>
        </w:rPr>
      </w:pPr>
      <w:r w:rsidRPr="006F5490">
        <w:rPr>
          <w:rStyle w:val="text"/>
          <w:rFonts w:ascii="Book Antiqua" w:eastAsiaTheme="majorEastAsia" w:hAnsi="Book Antiqua" w:cs="Segoe UI"/>
          <w:b/>
          <w:bCs/>
          <w:i/>
          <w:iCs/>
          <w:color w:val="C00000"/>
          <w:sz w:val="26"/>
          <w:szCs w:val="26"/>
          <w:shd w:val="clear" w:color="auto" w:fill="FFFFFF"/>
        </w:rPr>
        <w:t>But be doers of the word, and not hearers only, deceiving yourselves. </w:t>
      </w:r>
      <w:r w:rsidRPr="006F5490">
        <w:rPr>
          <w:rStyle w:val="text"/>
          <w:rFonts w:ascii="Book Antiqua" w:eastAsiaTheme="majorEastAsia" w:hAnsi="Book Antiqua" w:cs="Segoe UI"/>
          <w:b/>
          <w:bCs/>
          <w:i/>
          <w:iCs/>
          <w:color w:val="C00000"/>
          <w:sz w:val="26"/>
          <w:szCs w:val="26"/>
          <w:shd w:val="clear" w:color="auto" w:fill="FFFFFF"/>
          <w:vertAlign w:val="superscript"/>
        </w:rPr>
        <w:t> </w:t>
      </w:r>
      <w:r w:rsidRPr="006F5490">
        <w:rPr>
          <w:rStyle w:val="text"/>
          <w:rFonts w:ascii="Book Antiqua" w:eastAsiaTheme="majorEastAsia" w:hAnsi="Book Antiqua" w:cs="Segoe UI"/>
          <w:b/>
          <w:bCs/>
          <w:i/>
          <w:iCs/>
          <w:color w:val="C00000"/>
          <w:sz w:val="26"/>
          <w:szCs w:val="26"/>
          <w:shd w:val="clear" w:color="auto" w:fill="FFFFFF"/>
        </w:rPr>
        <w:t>For if anyone is a hearer of the word and not a doer, he is like a man observing his natural face in a mirror; </w:t>
      </w:r>
      <w:r w:rsidRPr="006F5490">
        <w:rPr>
          <w:rStyle w:val="text"/>
          <w:rFonts w:ascii="Book Antiqua" w:eastAsiaTheme="majorEastAsia" w:hAnsi="Book Antiqua" w:cs="Segoe UI"/>
          <w:b/>
          <w:bCs/>
          <w:i/>
          <w:iCs/>
          <w:color w:val="C00000"/>
          <w:sz w:val="26"/>
          <w:szCs w:val="26"/>
          <w:shd w:val="clear" w:color="auto" w:fill="FFFFFF"/>
          <w:vertAlign w:val="superscript"/>
        </w:rPr>
        <w:t> </w:t>
      </w:r>
      <w:r w:rsidRPr="006F5490">
        <w:rPr>
          <w:rStyle w:val="text"/>
          <w:rFonts w:ascii="Book Antiqua" w:eastAsiaTheme="majorEastAsia" w:hAnsi="Book Antiqua" w:cs="Segoe UI"/>
          <w:b/>
          <w:bCs/>
          <w:i/>
          <w:iCs/>
          <w:color w:val="C00000"/>
          <w:sz w:val="26"/>
          <w:szCs w:val="26"/>
          <w:shd w:val="clear" w:color="auto" w:fill="FFFFFF"/>
        </w:rPr>
        <w:t xml:space="preserve">for he observes himself, goes away, and immediately forgets what kind of man he was. But he who </w:t>
      </w:r>
      <w:proofErr w:type="gramStart"/>
      <w:r w:rsidRPr="006F5490">
        <w:rPr>
          <w:rStyle w:val="text"/>
          <w:rFonts w:ascii="Book Antiqua" w:eastAsiaTheme="majorEastAsia" w:hAnsi="Book Antiqua" w:cs="Segoe UI"/>
          <w:b/>
          <w:bCs/>
          <w:i/>
          <w:iCs/>
          <w:color w:val="C00000"/>
          <w:sz w:val="26"/>
          <w:szCs w:val="26"/>
          <w:shd w:val="clear" w:color="auto" w:fill="FFFFFF"/>
        </w:rPr>
        <w:t>looks into</w:t>
      </w:r>
      <w:proofErr w:type="gramEnd"/>
      <w:r w:rsidRPr="006F5490">
        <w:rPr>
          <w:rStyle w:val="text"/>
          <w:rFonts w:ascii="Book Antiqua" w:eastAsiaTheme="majorEastAsia" w:hAnsi="Book Antiqua" w:cs="Segoe UI"/>
          <w:b/>
          <w:bCs/>
          <w:i/>
          <w:iCs/>
          <w:color w:val="C00000"/>
          <w:sz w:val="26"/>
          <w:szCs w:val="26"/>
          <w:shd w:val="clear" w:color="auto" w:fill="FFFFFF"/>
        </w:rPr>
        <w:t xml:space="preserve"> the perfect law of liberty and continues in it and is not a forgetful hearer but a doer of the work, this one will be blessed in what he does.</w:t>
      </w:r>
    </w:p>
    <w:p w14:paraId="6AE262D9" w14:textId="77777777" w:rsidR="00200364" w:rsidRPr="006F5490" w:rsidRDefault="00200364" w:rsidP="0072511B">
      <w:pPr>
        <w:pStyle w:val="chapter-1"/>
        <w:shd w:val="clear" w:color="auto" w:fill="FFFFFF"/>
        <w:spacing w:before="0" w:beforeAutospacing="0" w:after="0" w:afterAutospacing="0" w:line="276" w:lineRule="auto"/>
        <w:jc w:val="both"/>
        <w:rPr>
          <w:rStyle w:val="text"/>
          <w:rFonts w:ascii="Book Antiqua" w:eastAsiaTheme="majorEastAsia" w:hAnsi="Book Antiqua" w:cs="Segoe UI"/>
          <w:b/>
          <w:bCs/>
          <w:i/>
          <w:iCs/>
          <w:color w:val="C00000"/>
          <w:sz w:val="26"/>
          <w:szCs w:val="26"/>
          <w:shd w:val="clear" w:color="auto" w:fill="FFFFFF"/>
        </w:rPr>
      </w:pPr>
    </w:p>
    <w:p w14:paraId="29F86734" w14:textId="21D1434C" w:rsidR="00631054" w:rsidRDefault="00631054" w:rsidP="0072511B">
      <w:pPr>
        <w:pStyle w:val="chapter-1"/>
        <w:shd w:val="clear" w:color="auto" w:fill="FFFFFF"/>
        <w:spacing w:before="0" w:beforeAutospacing="0" w:after="0" w:afterAutospacing="0" w:line="276" w:lineRule="auto"/>
        <w:jc w:val="both"/>
        <w:rPr>
          <w:rStyle w:val="text"/>
          <w:rFonts w:ascii="Book Antiqua" w:eastAsiaTheme="majorEastAsia" w:hAnsi="Book Antiqua" w:cs="Segoe UI"/>
          <w:b/>
          <w:bCs/>
          <w:i/>
          <w:iCs/>
          <w:color w:val="C00000"/>
          <w:sz w:val="26"/>
          <w:szCs w:val="26"/>
          <w:shd w:val="clear" w:color="auto" w:fill="FFFFFF"/>
        </w:rPr>
      </w:pPr>
      <w:r w:rsidRPr="00631054">
        <w:rPr>
          <w:rStyle w:val="text"/>
          <w:rFonts w:ascii="Book Antiqua" w:eastAsiaTheme="majorEastAsia" w:hAnsi="Book Antiqua" w:cs="Segoe UI"/>
          <w:b/>
          <w:bCs/>
          <w:i/>
          <w:iCs/>
          <w:color w:val="C00000"/>
          <w:sz w:val="26"/>
          <w:szCs w:val="26"/>
          <w:shd w:val="clear" w:color="auto" w:fill="FFFFFF"/>
        </w:rPr>
        <w:t>Then Peter opened his mouth and said: “In truth I perceive that God shows no partiality. But in every nation whoever fears Him and works righteousness is accepted by Him. (Acts 10:34-35; NKJV)</w:t>
      </w:r>
    </w:p>
    <w:p w14:paraId="1354A1BF" w14:textId="77777777" w:rsidR="00631054" w:rsidRDefault="00631054" w:rsidP="0072511B">
      <w:pPr>
        <w:pStyle w:val="chapter-1"/>
        <w:shd w:val="clear" w:color="auto" w:fill="FFFFFF"/>
        <w:spacing w:before="0" w:beforeAutospacing="0" w:after="0" w:afterAutospacing="0" w:line="276" w:lineRule="auto"/>
        <w:jc w:val="both"/>
        <w:rPr>
          <w:rStyle w:val="text"/>
          <w:rFonts w:ascii="Book Antiqua" w:eastAsiaTheme="majorEastAsia" w:hAnsi="Book Antiqua" w:cs="Segoe UI"/>
          <w:b/>
          <w:bCs/>
          <w:i/>
          <w:iCs/>
          <w:color w:val="C00000"/>
          <w:sz w:val="26"/>
          <w:szCs w:val="26"/>
          <w:shd w:val="clear" w:color="auto" w:fill="FFFFFF"/>
        </w:rPr>
      </w:pPr>
    </w:p>
    <w:p w14:paraId="65AE804C" w14:textId="248BE0AA" w:rsidR="00631054" w:rsidRDefault="004813FB" w:rsidP="0072511B">
      <w:pPr>
        <w:pStyle w:val="chapter-1"/>
        <w:shd w:val="clear" w:color="auto" w:fill="FFFFFF"/>
        <w:spacing w:before="0" w:beforeAutospacing="0" w:after="0" w:afterAutospacing="0" w:line="276" w:lineRule="auto"/>
        <w:jc w:val="both"/>
        <w:rPr>
          <w:rStyle w:val="woj"/>
          <w:rFonts w:ascii="Book Antiqua" w:eastAsiaTheme="majorEastAsia" w:hAnsi="Book Antiqua" w:cs="Segoe UI"/>
          <w:b/>
          <w:bCs/>
          <w:i/>
          <w:iCs/>
          <w:color w:val="C00000"/>
          <w:sz w:val="26"/>
          <w:szCs w:val="26"/>
          <w:shd w:val="clear" w:color="auto" w:fill="FFFFFF"/>
        </w:rPr>
      </w:pPr>
      <w:r w:rsidRPr="004813FB">
        <w:rPr>
          <w:rStyle w:val="woj"/>
          <w:rFonts w:ascii="Book Antiqua" w:eastAsiaTheme="majorEastAsia" w:hAnsi="Book Antiqua" w:cs="Segoe UI"/>
          <w:b/>
          <w:bCs/>
          <w:i/>
          <w:iCs/>
          <w:color w:val="C00000"/>
          <w:sz w:val="26"/>
          <w:szCs w:val="26"/>
          <w:shd w:val="clear" w:color="auto" w:fill="FFFFFF"/>
        </w:rPr>
        <w:t>And</w:t>
      </w:r>
      <w:r w:rsidRPr="004813FB">
        <w:rPr>
          <w:rStyle w:val="text"/>
          <w:rFonts w:ascii="Book Antiqua" w:eastAsiaTheme="majorEastAsia" w:hAnsi="Book Antiqua" w:cs="Segoe UI"/>
          <w:b/>
          <w:bCs/>
          <w:i/>
          <w:iCs/>
          <w:color w:val="C00000"/>
          <w:sz w:val="26"/>
          <w:szCs w:val="26"/>
          <w:shd w:val="clear" w:color="auto" w:fill="FFFFFF"/>
        </w:rPr>
        <w:t> </w:t>
      </w:r>
      <w:r w:rsidRPr="004813FB">
        <w:rPr>
          <w:rStyle w:val="woj"/>
          <w:rFonts w:ascii="Book Antiqua" w:eastAsiaTheme="majorEastAsia" w:hAnsi="Book Antiqua" w:cs="Segoe UI"/>
          <w:b/>
          <w:bCs/>
          <w:i/>
          <w:iCs/>
          <w:color w:val="C00000"/>
          <w:sz w:val="26"/>
          <w:szCs w:val="26"/>
          <w:shd w:val="clear" w:color="auto" w:fill="FFFFFF"/>
        </w:rPr>
        <w:t>that servant who</w:t>
      </w:r>
      <w:r w:rsidRPr="004813FB">
        <w:rPr>
          <w:rStyle w:val="text"/>
          <w:rFonts w:ascii="Book Antiqua" w:eastAsiaTheme="majorEastAsia" w:hAnsi="Book Antiqua" w:cs="Segoe UI"/>
          <w:b/>
          <w:bCs/>
          <w:i/>
          <w:iCs/>
          <w:color w:val="C00000"/>
          <w:sz w:val="26"/>
          <w:szCs w:val="26"/>
          <w:shd w:val="clear" w:color="auto" w:fill="FFFFFF"/>
        </w:rPr>
        <w:t> </w:t>
      </w:r>
      <w:r w:rsidRPr="004813FB">
        <w:rPr>
          <w:rStyle w:val="woj"/>
          <w:rFonts w:ascii="Book Antiqua" w:eastAsiaTheme="majorEastAsia" w:hAnsi="Book Antiqua" w:cs="Segoe UI"/>
          <w:b/>
          <w:bCs/>
          <w:i/>
          <w:iCs/>
          <w:color w:val="C00000"/>
          <w:sz w:val="26"/>
          <w:szCs w:val="26"/>
          <w:shd w:val="clear" w:color="auto" w:fill="FFFFFF"/>
        </w:rPr>
        <w:t>knew his master’s will and did not prepare himself or do according to his will, shall be beaten with many stripes.</w:t>
      </w:r>
      <w:r w:rsidRPr="004813FB">
        <w:rPr>
          <w:rStyle w:val="text"/>
          <w:rFonts w:ascii="Book Antiqua" w:eastAsiaTheme="majorEastAsia" w:hAnsi="Book Antiqua" w:cs="Segoe UI"/>
          <w:b/>
          <w:bCs/>
          <w:i/>
          <w:iCs/>
          <w:color w:val="C00000"/>
          <w:sz w:val="26"/>
          <w:szCs w:val="26"/>
          <w:shd w:val="clear" w:color="auto" w:fill="FFFFFF"/>
        </w:rPr>
        <w:t> </w:t>
      </w:r>
      <w:r w:rsidRPr="004813FB">
        <w:rPr>
          <w:rStyle w:val="woj"/>
          <w:rFonts w:ascii="Book Antiqua" w:eastAsiaTheme="majorEastAsia" w:hAnsi="Book Antiqua" w:cs="Segoe UI"/>
          <w:b/>
          <w:bCs/>
          <w:i/>
          <w:iCs/>
          <w:color w:val="C00000"/>
          <w:sz w:val="26"/>
          <w:szCs w:val="26"/>
          <w:shd w:val="clear" w:color="auto" w:fill="FFFFFF"/>
        </w:rPr>
        <w:t>But he who did not know, yet committed things deserving of stripes, shall be beaten with few. For everyone to whom much is given, from him much will be required; and to whom much has been committed, of him they will ask the more. (Luke 12:47-48; NKJV)</w:t>
      </w:r>
    </w:p>
    <w:p w14:paraId="28E4E805" w14:textId="77777777" w:rsidR="004813FB" w:rsidRDefault="004813FB" w:rsidP="0072511B">
      <w:pPr>
        <w:pStyle w:val="chapter-1"/>
        <w:shd w:val="clear" w:color="auto" w:fill="FFFFFF"/>
        <w:spacing w:before="0" w:beforeAutospacing="0" w:after="0" w:afterAutospacing="0" w:line="276" w:lineRule="auto"/>
        <w:jc w:val="both"/>
        <w:rPr>
          <w:rStyle w:val="woj"/>
          <w:rFonts w:ascii="Book Antiqua" w:eastAsiaTheme="majorEastAsia" w:hAnsi="Book Antiqua" w:cs="Segoe UI"/>
          <w:b/>
          <w:bCs/>
          <w:i/>
          <w:iCs/>
          <w:color w:val="C00000"/>
          <w:sz w:val="26"/>
          <w:szCs w:val="26"/>
          <w:shd w:val="clear" w:color="auto" w:fill="FFFFFF"/>
        </w:rPr>
      </w:pPr>
    </w:p>
    <w:p w14:paraId="1F5A4B50" w14:textId="4E852C98" w:rsidR="004813FB" w:rsidRPr="004813FB" w:rsidRDefault="004813FB" w:rsidP="004813FB">
      <w:pPr>
        <w:pStyle w:val="chapter-1"/>
        <w:shd w:val="clear" w:color="auto" w:fill="FFFFFF"/>
        <w:spacing w:before="0" w:beforeAutospacing="0" w:after="0" w:afterAutospacing="0" w:line="276" w:lineRule="auto"/>
        <w:jc w:val="both"/>
        <w:rPr>
          <w:rStyle w:val="text"/>
          <w:rFonts w:ascii="Book Antiqua" w:eastAsiaTheme="majorEastAsia" w:hAnsi="Book Antiqua" w:cs="Segoe UI"/>
          <w:sz w:val="26"/>
          <w:szCs w:val="26"/>
        </w:rPr>
      </w:pPr>
      <w:r w:rsidRPr="004813FB">
        <w:rPr>
          <w:rStyle w:val="woj"/>
          <w:rFonts w:ascii="Book Antiqua" w:eastAsiaTheme="majorEastAsia" w:hAnsi="Book Antiqua" w:cs="Segoe UI"/>
          <w:sz w:val="26"/>
          <w:szCs w:val="26"/>
          <w:shd w:val="clear" w:color="auto" w:fill="FFFFFF"/>
        </w:rPr>
        <w:t xml:space="preserve">There are four </w:t>
      </w:r>
      <w:r w:rsidRPr="004813FB">
        <w:rPr>
          <w:rStyle w:val="text"/>
          <w:rFonts w:ascii="Book Antiqua" w:eastAsiaTheme="majorEastAsia" w:hAnsi="Book Antiqua" w:cs="Segoe UI"/>
          <w:sz w:val="26"/>
          <w:szCs w:val="26"/>
        </w:rPr>
        <w:t xml:space="preserve">reasons why the heathen </w:t>
      </w:r>
      <w:proofErr w:type="gramStart"/>
      <w:r w:rsidRPr="004813FB">
        <w:rPr>
          <w:rStyle w:val="text"/>
          <w:rFonts w:ascii="Book Antiqua" w:eastAsiaTheme="majorEastAsia" w:hAnsi="Book Antiqua" w:cs="Segoe UI"/>
          <w:sz w:val="26"/>
          <w:szCs w:val="26"/>
        </w:rPr>
        <w:t>are</w:t>
      </w:r>
      <w:proofErr w:type="gramEnd"/>
      <w:r w:rsidRPr="004813FB">
        <w:rPr>
          <w:rStyle w:val="text"/>
          <w:rFonts w:ascii="Book Antiqua" w:eastAsiaTheme="majorEastAsia" w:hAnsi="Book Antiqua" w:cs="Segoe UI"/>
          <w:sz w:val="26"/>
          <w:szCs w:val="26"/>
        </w:rPr>
        <w:t xml:space="preserve"> lost… </w:t>
      </w:r>
    </w:p>
    <w:p w14:paraId="6607F84E" w14:textId="77777777" w:rsidR="004813FB" w:rsidRPr="006F5490" w:rsidRDefault="004813FB" w:rsidP="004813FB">
      <w:pPr>
        <w:pStyle w:val="chapter-1"/>
        <w:shd w:val="clear" w:color="auto" w:fill="FFFFFF"/>
        <w:spacing w:before="0" w:beforeAutospacing="0" w:after="0" w:afterAutospacing="0" w:line="276" w:lineRule="auto"/>
        <w:jc w:val="both"/>
        <w:rPr>
          <w:rStyle w:val="text"/>
          <w:rFonts w:ascii="Book Antiqua" w:eastAsiaTheme="majorEastAsia" w:hAnsi="Book Antiqua" w:cs="Segoe UI"/>
          <w:sz w:val="26"/>
          <w:szCs w:val="26"/>
        </w:rPr>
      </w:pPr>
    </w:p>
    <w:p w14:paraId="5ACDA3AC" w14:textId="77777777" w:rsidR="004813FB" w:rsidRDefault="004813FB" w:rsidP="004813FB">
      <w:pPr>
        <w:pStyle w:val="chapter-1"/>
        <w:numPr>
          <w:ilvl w:val="0"/>
          <w:numId w:val="2"/>
        </w:numPr>
        <w:shd w:val="clear" w:color="auto" w:fill="FFFFFF"/>
        <w:spacing w:before="0" w:beforeAutospacing="0" w:after="0" w:afterAutospacing="0" w:line="276" w:lineRule="auto"/>
        <w:jc w:val="both"/>
        <w:rPr>
          <w:rFonts w:ascii="Book Antiqua" w:hAnsi="Book Antiqua" w:cs="Segoe UI"/>
          <w:sz w:val="26"/>
          <w:szCs w:val="26"/>
        </w:rPr>
      </w:pPr>
      <w:r w:rsidRPr="006F5490">
        <w:rPr>
          <w:rFonts w:ascii="Book Antiqua" w:hAnsi="Book Antiqua" w:cs="Segoe UI"/>
          <w:b/>
          <w:bCs/>
          <w:sz w:val="26"/>
          <w:szCs w:val="26"/>
          <w:u w:val="single"/>
        </w:rPr>
        <w:t>FIRST</w:t>
      </w:r>
      <w:r w:rsidRPr="006F5490">
        <w:rPr>
          <w:rFonts w:ascii="Book Antiqua" w:hAnsi="Book Antiqua" w:cs="Segoe UI"/>
          <w:sz w:val="26"/>
          <w:szCs w:val="26"/>
        </w:rPr>
        <w:t xml:space="preserve"> – as already noted, their rejection of their knowledge of God available through </w:t>
      </w:r>
      <w:r w:rsidRPr="006F5490">
        <w:rPr>
          <w:rFonts w:ascii="Book Antiqua" w:hAnsi="Book Antiqua" w:cs="Segoe UI"/>
          <w:b/>
          <w:bCs/>
          <w:i/>
          <w:iCs/>
          <w:sz w:val="26"/>
          <w:szCs w:val="26"/>
          <w:u w:val="single"/>
        </w:rPr>
        <w:t>CREATION</w:t>
      </w:r>
      <w:r w:rsidRPr="006F5490">
        <w:rPr>
          <w:rFonts w:ascii="Book Antiqua" w:hAnsi="Book Antiqua" w:cs="Segoe UI"/>
          <w:b/>
          <w:bCs/>
          <w:i/>
          <w:iCs/>
          <w:sz w:val="26"/>
          <w:szCs w:val="26"/>
        </w:rPr>
        <w:t xml:space="preserve"> </w:t>
      </w:r>
      <w:r w:rsidRPr="006F5490">
        <w:rPr>
          <w:rFonts w:ascii="Book Antiqua" w:hAnsi="Book Antiqua" w:cs="Segoe UI"/>
          <w:sz w:val="26"/>
          <w:szCs w:val="26"/>
        </w:rPr>
        <w:t>condemns them.</w:t>
      </w:r>
    </w:p>
    <w:p w14:paraId="2B0620F0" w14:textId="77777777" w:rsidR="00921E69" w:rsidRPr="006F5490" w:rsidRDefault="00921E69" w:rsidP="00921E69">
      <w:pPr>
        <w:pStyle w:val="chapter-1"/>
        <w:shd w:val="clear" w:color="auto" w:fill="FFFFFF"/>
        <w:spacing w:before="0" w:beforeAutospacing="0" w:after="0" w:afterAutospacing="0" w:line="276" w:lineRule="auto"/>
        <w:ind w:left="720"/>
        <w:jc w:val="both"/>
        <w:rPr>
          <w:rFonts w:ascii="Book Antiqua" w:hAnsi="Book Antiqua" w:cs="Segoe UI"/>
          <w:sz w:val="26"/>
          <w:szCs w:val="26"/>
        </w:rPr>
      </w:pPr>
    </w:p>
    <w:p w14:paraId="1E0CE76F" w14:textId="77777777" w:rsidR="004813FB" w:rsidRDefault="004813FB" w:rsidP="004813FB">
      <w:pPr>
        <w:pStyle w:val="chapter-1"/>
        <w:numPr>
          <w:ilvl w:val="0"/>
          <w:numId w:val="2"/>
        </w:numPr>
        <w:shd w:val="clear" w:color="auto" w:fill="FFFFFF"/>
        <w:spacing w:before="0" w:beforeAutospacing="0" w:after="0" w:afterAutospacing="0" w:line="276" w:lineRule="auto"/>
        <w:jc w:val="both"/>
        <w:rPr>
          <w:rFonts w:ascii="Book Antiqua" w:hAnsi="Book Antiqua" w:cs="Segoe UI"/>
          <w:sz w:val="26"/>
          <w:szCs w:val="26"/>
        </w:rPr>
      </w:pPr>
      <w:r w:rsidRPr="006F5490">
        <w:rPr>
          <w:rFonts w:ascii="Book Antiqua" w:hAnsi="Book Antiqua" w:cs="Segoe UI"/>
          <w:b/>
          <w:bCs/>
          <w:sz w:val="26"/>
          <w:szCs w:val="26"/>
          <w:u w:val="single"/>
        </w:rPr>
        <w:t>SECOND</w:t>
      </w:r>
      <w:r w:rsidRPr="006F5490">
        <w:rPr>
          <w:rFonts w:ascii="Book Antiqua" w:hAnsi="Book Antiqua" w:cs="Segoe UI"/>
          <w:b/>
          <w:bCs/>
          <w:sz w:val="26"/>
          <w:szCs w:val="26"/>
        </w:rPr>
        <w:t xml:space="preserve"> </w:t>
      </w:r>
      <w:r w:rsidRPr="006F5490">
        <w:rPr>
          <w:rFonts w:ascii="Book Antiqua" w:hAnsi="Book Antiqua" w:cs="Segoe UI"/>
          <w:sz w:val="26"/>
          <w:szCs w:val="26"/>
        </w:rPr>
        <w:t xml:space="preserve">– as the apostle now points out, their </w:t>
      </w:r>
      <w:r w:rsidRPr="006F5490">
        <w:rPr>
          <w:rFonts w:ascii="Book Antiqua" w:hAnsi="Book Antiqua" w:cs="Segoe UI"/>
          <w:b/>
          <w:bCs/>
          <w:i/>
          <w:iCs/>
          <w:sz w:val="26"/>
          <w:szCs w:val="26"/>
          <w:u w:val="single"/>
        </w:rPr>
        <w:t>CONDUCT</w:t>
      </w:r>
      <w:r w:rsidRPr="006F5490">
        <w:rPr>
          <w:rFonts w:ascii="Book Antiqua" w:hAnsi="Book Antiqua" w:cs="Segoe UI"/>
          <w:b/>
          <w:bCs/>
          <w:i/>
          <w:iCs/>
          <w:sz w:val="26"/>
          <w:szCs w:val="26"/>
        </w:rPr>
        <w:t xml:space="preserve">, </w:t>
      </w:r>
      <w:r w:rsidRPr="006F5490">
        <w:rPr>
          <w:rFonts w:ascii="Book Antiqua" w:hAnsi="Book Antiqua" w:cs="Segoe UI"/>
          <w:sz w:val="26"/>
          <w:szCs w:val="26"/>
        </w:rPr>
        <w:t>based on the knowledge of the Law written in their hearts, condemns them. The fact that many people have done very ethically good things in their lives proves that they had the knowledge of God in their hearts.</w:t>
      </w:r>
    </w:p>
    <w:p w14:paraId="1355BFC1" w14:textId="738721DA" w:rsidR="00921E69" w:rsidRPr="00B41BE9" w:rsidRDefault="004813FB" w:rsidP="00CF340F">
      <w:pPr>
        <w:pStyle w:val="chapter-1"/>
        <w:numPr>
          <w:ilvl w:val="0"/>
          <w:numId w:val="2"/>
        </w:numPr>
        <w:shd w:val="clear" w:color="auto" w:fill="FFFFFF"/>
        <w:spacing w:before="0" w:beforeAutospacing="0" w:after="0" w:afterAutospacing="0" w:line="276" w:lineRule="auto"/>
        <w:jc w:val="both"/>
        <w:rPr>
          <w:rFonts w:ascii="Book Antiqua" w:hAnsi="Book Antiqua" w:cs="Segoe UI"/>
          <w:sz w:val="26"/>
          <w:szCs w:val="26"/>
        </w:rPr>
      </w:pPr>
      <w:r w:rsidRPr="00B41BE9">
        <w:rPr>
          <w:rFonts w:ascii="Book Antiqua" w:hAnsi="Book Antiqua" w:cs="Segoe UI"/>
          <w:b/>
          <w:bCs/>
          <w:sz w:val="26"/>
          <w:szCs w:val="26"/>
          <w:u w:val="single"/>
        </w:rPr>
        <w:lastRenderedPageBreak/>
        <w:t>THIRD</w:t>
      </w:r>
      <w:r w:rsidRPr="00B41BE9">
        <w:rPr>
          <w:rFonts w:ascii="Book Antiqua" w:hAnsi="Book Antiqua" w:cs="Segoe UI"/>
          <w:sz w:val="26"/>
          <w:szCs w:val="26"/>
        </w:rPr>
        <w:t xml:space="preserve"> – the heathen </w:t>
      </w:r>
      <w:proofErr w:type="gramStart"/>
      <w:r w:rsidRPr="00B41BE9">
        <w:rPr>
          <w:rFonts w:ascii="Book Antiqua" w:hAnsi="Book Antiqua" w:cs="Segoe UI"/>
          <w:sz w:val="26"/>
          <w:szCs w:val="26"/>
        </w:rPr>
        <w:t>are</w:t>
      </w:r>
      <w:proofErr w:type="gramEnd"/>
      <w:r w:rsidRPr="00B41BE9">
        <w:rPr>
          <w:rFonts w:ascii="Book Antiqua" w:hAnsi="Book Antiqua" w:cs="Segoe UI"/>
          <w:sz w:val="26"/>
          <w:szCs w:val="26"/>
        </w:rPr>
        <w:t xml:space="preserve"> condemned because of </w:t>
      </w:r>
      <w:r w:rsidRPr="00B41BE9">
        <w:rPr>
          <w:rFonts w:ascii="Book Antiqua" w:hAnsi="Book Antiqua" w:cs="Segoe UI"/>
          <w:b/>
          <w:bCs/>
          <w:i/>
          <w:iCs/>
          <w:sz w:val="26"/>
          <w:szCs w:val="26"/>
          <w:u w:val="single"/>
        </w:rPr>
        <w:t>CONSCIENCE</w:t>
      </w:r>
      <w:r w:rsidRPr="00B41BE9">
        <w:rPr>
          <w:rFonts w:ascii="Book Antiqua" w:hAnsi="Book Antiqua" w:cs="Segoe UI"/>
          <w:b/>
          <w:bCs/>
          <w:i/>
          <w:iCs/>
          <w:sz w:val="26"/>
          <w:szCs w:val="26"/>
        </w:rPr>
        <w:t>.</w:t>
      </w:r>
      <w:r w:rsidRPr="00B41BE9">
        <w:rPr>
          <w:rFonts w:ascii="Book Antiqua" w:hAnsi="Book Antiqua" w:cs="Segoe UI"/>
          <w:sz w:val="26"/>
          <w:szCs w:val="26"/>
        </w:rPr>
        <w:t xml:space="preserve"> Gentiles who do not have the privilege of knowing God’s law nevertheless have a conscience bearing witness to </w:t>
      </w:r>
      <w:r w:rsidRPr="00B41BE9">
        <w:rPr>
          <w:rFonts w:ascii="Book Antiqua" w:hAnsi="Book Antiqua" w:cs="Segoe UI"/>
          <w:b/>
          <w:bCs/>
          <w:sz w:val="26"/>
          <w:szCs w:val="26"/>
        </w:rPr>
        <w:t>HIS</w:t>
      </w:r>
      <w:r w:rsidRPr="00B41BE9">
        <w:rPr>
          <w:rFonts w:ascii="Book Antiqua" w:hAnsi="Book Antiqua" w:cs="Segoe UI"/>
          <w:sz w:val="26"/>
          <w:szCs w:val="26"/>
        </w:rPr>
        <w:t xml:space="preserve"> law.</w:t>
      </w:r>
    </w:p>
    <w:p w14:paraId="2354D67D" w14:textId="77777777" w:rsidR="00921E69" w:rsidRPr="006F5490" w:rsidRDefault="00921E69" w:rsidP="00921E69">
      <w:pPr>
        <w:pStyle w:val="chapter-1"/>
        <w:shd w:val="clear" w:color="auto" w:fill="FFFFFF"/>
        <w:spacing w:before="0" w:beforeAutospacing="0" w:after="0" w:afterAutospacing="0" w:line="276" w:lineRule="auto"/>
        <w:jc w:val="both"/>
        <w:rPr>
          <w:rFonts w:ascii="Book Antiqua" w:hAnsi="Book Antiqua" w:cs="Segoe UI"/>
          <w:sz w:val="26"/>
          <w:szCs w:val="26"/>
        </w:rPr>
      </w:pPr>
    </w:p>
    <w:p w14:paraId="4BF1D289" w14:textId="77777777" w:rsidR="004813FB" w:rsidRPr="006F5490" w:rsidRDefault="004813FB" w:rsidP="004813FB">
      <w:pPr>
        <w:pStyle w:val="chapter-1"/>
        <w:numPr>
          <w:ilvl w:val="0"/>
          <w:numId w:val="2"/>
        </w:numPr>
        <w:shd w:val="clear" w:color="auto" w:fill="FFFFFF"/>
        <w:spacing w:before="0" w:beforeAutospacing="0" w:after="0" w:afterAutospacing="0" w:line="276" w:lineRule="auto"/>
        <w:jc w:val="both"/>
        <w:rPr>
          <w:rFonts w:ascii="Book Antiqua" w:hAnsi="Book Antiqua" w:cs="Segoe UI"/>
          <w:sz w:val="26"/>
          <w:szCs w:val="26"/>
        </w:rPr>
      </w:pPr>
      <w:r w:rsidRPr="006F5490">
        <w:rPr>
          <w:rFonts w:ascii="Book Antiqua" w:hAnsi="Book Antiqua" w:cs="Segoe UI"/>
          <w:b/>
          <w:bCs/>
          <w:sz w:val="26"/>
          <w:szCs w:val="26"/>
          <w:u w:val="single"/>
        </w:rPr>
        <w:t>FOURTH</w:t>
      </w:r>
      <w:r w:rsidRPr="006F5490">
        <w:rPr>
          <w:rFonts w:ascii="Book Antiqua" w:hAnsi="Book Antiqua" w:cs="Segoe UI"/>
          <w:b/>
          <w:bCs/>
          <w:sz w:val="26"/>
          <w:szCs w:val="26"/>
        </w:rPr>
        <w:t xml:space="preserve"> </w:t>
      </w:r>
      <w:r w:rsidRPr="006F5490">
        <w:rPr>
          <w:rFonts w:ascii="Book Antiqua" w:hAnsi="Book Antiqua" w:cs="Segoe UI"/>
          <w:sz w:val="26"/>
          <w:szCs w:val="26"/>
        </w:rPr>
        <w:t xml:space="preserve">– the heathen </w:t>
      </w:r>
      <w:proofErr w:type="gramStart"/>
      <w:r w:rsidRPr="006F5490">
        <w:rPr>
          <w:rFonts w:ascii="Book Antiqua" w:hAnsi="Book Antiqua" w:cs="Segoe UI"/>
          <w:sz w:val="26"/>
          <w:szCs w:val="26"/>
        </w:rPr>
        <w:t>are</w:t>
      </w:r>
      <w:proofErr w:type="gramEnd"/>
      <w:r w:rsidRPr="006F5490">
        <w:rPr>
          <w:rFonts w:ascii="Book Antiqua" w:hAnsi="Book Antiqua" w:cs="Segoe UI"/>
          <w:sz w:val="26"/>
          <w:szCs w:val="26"/>
        </w:rPr>
        <w:t xml:space="preserve"> lost because of their </w:t>
      </w:r>
      <w:r w:rsidRPr="006F5490">
        <w:rPr>
          <w:rFonts w:ascii="Book Antiqua" w:hAnsi="Book Antiqua" w:cs="Segoe UI"/>
          <w:b/>
          <w:bCs/>
          <w:i/>
          <w:iCs/>
          <w:sz w:val="26"/>
          <w:szCs w:val="26"/>
          <w:u w:val="single"/>
        </w:rPr>
        <w:t>CONTEMPLATION</w:t>
      </w:r>
      <w:r w:rsidRPr="006F5490">
        <w:rPr>
          <w:rFonts w:ascii="Book Antiqua" w:hAnsi="Book Antiqua" w:cs="Segoe UI"/>
          <w:sz w:val="26"/>
          <w:szCs w:val="26"/>
          <w:u w:val="single"/>
        </w:rPr>
        <w:t>,</w:t>
      </w:r>
      <w:r w:rsidRPr="006F5490">
        <w:rPr>
          <w:rFonts w:ascii="Book Antiqua" w:hAnsi="Book Antiqua" w:cs="Segoe UI"/>
          <w:sz w:val="26"/>
          <w:szCs w:val="26"/>
        </w:rPr>
        <w:t xml:space="preserve"> their thoughts alternately accusing or else defending them. This natural faculty obviously is closely related to conscience. Building on the instinctive knowledge of right and wrong that </w:t>
      </w:r>
      <w:proofErr w:type="gramStart"/>
      <w:r w:rsidRPr="006F5490">
        <w:rPr>
          <w:rFonts w:ascii="Book Antiqua" w:hAnsi="Book Antiqua" w:cs="Segoe UI"/>
          <w:sz w:val="26"/>
          <w:szCs w:val="26"/>
        </w:rPr>
        <w:t>the conscience</w:t>
      </w:r>
      <w:proofErr w:type="gramEnd"/>
      <w:r w:rsidRPr="006F5490">
        <w:rPr>
          <w:rFonts w:ascii="Book Antiqua" w:hAnsi="Book Antiqua" w:cs="Segoe UI"/>
          <w:sz w:val="26"/>
          <w:szCs w:val="26"/>
        </w:rPr>
        <w:t xml:space="preserve"> provides, even unbelievers have the obvious ability to determine that certain things are basically right or wrong.</w:t>
      </w:r>
    </w:p>
    <w:p w14:paraId="5450B11D" w14:textId="77777777" w:rsidR="004813FB" w:rsidRDefault="004813FB" w:rsidP="0072511B">
      <w:pPr>
        <w:pStyle w:val="chapter-1"/>
        <w:shd w:val="clear" w:color="auto" w:fill="FFFFFF"/>
        <w:spacing w:before="0" w:beforeAutospacing="0" w:after="0" w:afterAutospacing="0" w:line="276" w:lineRule="auto"/>
        <w:jc w:val="both"/>
        <w:rPr>
          <w:rStyle w:val="woj"/>
          <w:rFonts w:ascii="Book Antiqua" w:eastAsiaTheme="majorEastAsia" w:hAnsi="Book Antiqua" w:cs="Segoe UI"/>
          <w:b/>
          <w:bCs/>
          <w:i/>
          <w:iCs/>
          <w:color w:val="C00000"/>
          <w:sz w:val="26"/>
          <w:szCs w:val="26"/>
          <w:shd w:val="clear" w:color="auto" w:fill="FFFFFF"/>
        </w:rPr>
      </w:pPr>
    </w:p>
    <w:p w14:paraId="0E200D71" w14:textId="222AA75A" w:rsidR="00921E69" w:rsidRPr="00921E69" w:rsidRDefault="00921E69" w:rsidP="0072511B">
      <w:pPr>
        <w:pStyle w:val="chapter-1"/>
        <w:shd w:val="clear" w:color="auto" w:fill="FFFFFF"/>
        <w:spacing w:before="0" w:beforeAutospacing="0" w:after="0" w:afterAutospacing="0" w:line="276" w:lineRule="auto"/>
        <w:jc w:val="both"/>
        <w:rPr>
          <w:rStyle w:val="woj"/>
          <w:rFonts w:ascii="Book Antiqua" w:eastAsiaTheme="majorEastAsia" w:hAnsi="Book Antiqua" w:cs="Segoe UI"/>
          <w:b/>
          <w:bCs/>
          <w:i/>
          <w:iCs/>
          <w:color w:val="C00000"/>
          <w:sz w:val="26"/>
          <w:szCs w:val="26"/>
          <w:shd w:val="clear" w:color="auto" w:fill="FFFFFF"/>
        </w:rPr>
      </w:pPr>
      <w:r>
        <w:rPr>
          <w:rStyle w:val="woj"/>
          <w:rFonts w:ascii="Book Antiqua" w:eastAsiaTheme="majorEastAsia" w:hAnsi="Book Antiqua" w:cs="Segoe UI"/>
          <w:sz w:val="26"/>
          <w:szCs w:val="26"/>
          <w:shd w:val="clear" w:color="auto" w:fill="FFFFFF"/>
        </w:rPr>
        <w:t xml:space="preserve"> </w:t>
      </w:r>
      <w:r w:rsidRPr="00921E69">
        <w:rPr>
          <w:rStyle w:val="woj"/>
          <w:rFonts w:ascii="Book Antiqua" w:eastAsiaTheme="majorEastAsia" w:hAnsi="Book Antiqua" w:cs="Segoe UI"/>
          <w:b/>
          <w:bCs/>
          <w:i/>
          <w:iCs/>
          <w:color w:val="C00000"/>
          <w:sz w:val="26"/>
          <w:szCs w:val="26"/>
          <w:shd w:val="clear" w:color="auto" w:fill="FFFFFF"/>
        </w:rPr>
        <w:t>“You will seek Me and find Me when you search for Me with all your heart.”  (Jeremiah 29:13; NKJV)</w:t>
      </w:r>
      <w:r w:rsidRPr="00921E69">
        <w:rPr>
          <w:rFonts w:ascii="Book Antiqua" w:hAnsi="Book Antiqua" w:cs="Segoe UI"/>
          <w:b/>
          <w:bCs/>
          <w:i/>
          <w:iCs/>
          <w:color w:val="C00000"/>
          <w:sz w:val="26"/>
          <w:szCs w:val="26"/>
          <w:shd w:val="clear" w:color="auto" w:fill="FFFFFF"/>
        </w:rPr>
        <w:t>. </w:t>
      </w:r>
    </w:p>
    <w:p w14:paraId="6ACB3E05" w14:textId="77777777" w:rsidR="004813FB" w:rsidRDefault="004813FB" w:rsidP="0072511B">
      <w:pPr>
        <w:pStyle w:val="chapter-1"/>
        <w:shd w:val="clear" w:color="auto" w:fill="FFFFFF"/>
        <w:spacing w:before="0" w:beforeAutospacing="0" w:after="0" w:afterAutospacing="0" w:line="276" w:lineRule="auto"/>
        <w:jc w:val="both"/>
        <w:rPr>
          <w:rStyle w:val="woj"/>
          <w:rFonts w:ascii="Book Antiqua" w:eastAsiaTheme="majorEastAsia" w:hAnsi="Book Antiqua" w:cs="Segoe UI"/>
          <w:b/>
          <w:bCs/>
          <w:i/>
          <w:iCs/>
          <w:color w:val="C00000"/>
          <w:sz w:val="26"/>
          <w:szCs w:val="26"/>
          <w:shd w:val="clear" w:color="auto" w:fill="FFFFFF"/>
        </w:rPr>
      </w:pPr>
    </w:p>
    <w:p w14:paraId="21CC20CE" w14:textId="77777777" w:rsidR="004813FB" w:rsidRDefault="004813FB" w:rsidP="0072511B">
      <w:pPr>
        <w:pStyle w:val="chapter-1"/>
        <w:shd w:val="clear" w:color="auto" w:fill="FFFFFF"/>
        <w:spacing w:before="0" w:beforeAutospacing="0" w:after="0" w:afterAutospacing="0" w:line="276" w:lineRule="auto"/>
        <w:jc w:val="both"/>
        <w:rPr>
          <w:rStyle w:val="woj"/>
          <w:rFonts w:ascii="Book Antiqua" w:eastAsiaTheme="majorEastAsia" w:hAnsi="Book Antiqua" w:cs="Segoe UI"/>
          <w:b/>
          <w:bCs/>
          <w:i/>
          <w:iCs/>
          <w:color w:val="C00000"/>
          <w:sz w:val="26"/>
          <w:szCs w:val="26"/>
          <w:shd w:val="clear" w:color="auto" w:fill="FFFFFF"/>
        </w:rPr>
      </w:pPr>
    </w:p>
    <w:p w14:paraId="756E48A0" w14:textId="77777777" w:rsidR="000D7822" w:rsidRPr="006F5490" w:rsidRDefault="000D7822" w:rsidP="000D7822">
      <w:pPr>
        <w:pStyle w:val="ListParagraph"/>
        <w:numPr>
          <w:ilvl w:val="0"/>
          <w:numId w:val="7"/>
        </w:numPr>
        <w:spacing w:after="0" w:line="276" w:lineRule="auto"/>
        <w:jc w:val="both"/>
        <w:rPr>
          <w:rFonts w:ascii="Book Antiqua" w:hAnsi="Book Antiqua"/>
          <w:sz w:val="26"/>
          <w:szCs w:val="26"/>
        </w:rPr>
      </w:pPr>
      <w:r w:rsidRPr="006F5490">
        <w:rPr>
          <w:rFonts w:ascii="Book Antiqua" w:hAnsi="Book Antiqua"/>
          <w:sz w:val="26"/>
          <w:szCs w:val="26"/>
        </w:rPr>
        <w:t xml:space="preserve">Condemned by </w:t>
      </w:r>
      <w:r w:rsidRPr="006F5490">
        <w:rPr>
          <w:rFonts w:ascii="Book Antiqua" w:hAnsi="Book Antiqua"/>
          <w:b/>
          <w:bCs/>
          <w:i/>
          <w:iCs/>
          <w:sz w:val="26"/>
          <w:szCs w:val="26"/>
          <w:u w:val="single"/>
        </w:rPr>
        <w:t>motive</w:t>
      </w:r>
      <w:r w:rsidRPr="006F5490">
        <w:rPr>
          <w:rFonts w:ascii="Book Antiqua" w:hAnsi="Book Antiqua"/>
          <w:sz w:val="26"/>
          <w:szCs w:val="26"/>
        </w:rPr>
        <w:t xml:space="preserve"> (</w:t>
      </w:r>
      <w:r w:rsidRPr="006F5490">
        <w:rPr>
          <w:rFonts w:ascii="Book Antiqua" w:hAnsi="Book Antiqua"/>
          <w:b/>
          <w:bCs/>
          <w:sz w:val="26"/>
          <w:szCs w:val="26"/>
        </w:rPr>
        <w:t>v. 16</w:t>
      </w:r>
      <w:r w:rsidRPr="006F5490">
        <w:rPr>
          <w:rFonts w:ascii="Book Antiqua" w:hAnsi="Book Antiqua"/>
          <w:sz w:val="26"/>
          <w:szCs w:val="26"/>
        </w:rPr>
        <w:t>)</w:t>
      </w:r>
    </w:p>
    <w:p w14:paraId="5D8B68AC" w14:textId="77777777" w:rsidR="000D7822" w:rsidRPr="006F5490" w:rsidRDefault="000D7822" w:rsidP="000D7822">
      <w:pPr>
        <w:spacing w:after="0" w:line="276" w:lineRule="auto"/>
        <w:jc w:val="both"/>
        <w:rPr>
          <w:rFonts w:ascii="Book Antiqua" w:hAnsi="Book Antiqua"/>
          <w:b/>
          <w:bCs/>
          <w:i/>
          <w:iCs/>
          <w:color w:val="C00000"/>
          <w:sz w:val="26"/>
          <w:szCs w:val="26"/>
        </w:rPr>
      </w:pPr>
    </w:p>
    <w:p w14:paraId="56A27C53" w14:textId="7E463C3A" w:rsidR="000D7822" w:rsidRPr="006F5490" w:rsidRDefault="000D7822" w:rsidP="000D7822">
      <w:pPr>
        <w:spacing w:after="0" w:line="276" w:lineRule="auto"/>
        <w:jc w:val="both"/>
        <w:rPr>
          <w:rFonts w:ascii="Book Antiqua" w:hAnsi="Book Antiqua" w:cs="Segoe UI"/>
          <w:b/>
          <w:bCs/>
          <w:i/>
          <w:iCs/>
          <w:color w:val="C00000"/>
          <w:sz w:val="26"/>
          <w:szCs w:val="26"/>
          <w:shd w:val="clear" w:color="auto" w:fill="FFFFFF"/>
        </w:rPr>
      </w:pPr>
      <w:r w:rsidRPr="006F5490">
        <w:rPr>
          <w:rFonts w:ascii="Book Antiqua" w:hAnsi="Book Antiqua" w:cs="Segoe UI"/>
          <w:b/>
          <w:bCs/>
          <w:i/>
          <w:iCs/>
          <w:color w:val="C00000"/>
          <w:sz w:val="26"/>
          <w:szCs w:val="26"/>
          <w:shd w:val="clear" w:color="auto" w:fill="FFFFFF"/>
        </w:rPr>
        <w:t>…in the day when God will judge the secrets of men by Jesus Christ, according to my gospel.</w:t>
      </w:r>
    </w:p>
    <w:p w14:paraId="0AACFE71" w14:textId="77777777" w:rsidR="000D7822" w:rsidRPr="006F5490" w:rsidRDefault="000D7822" w:rsidP="000D7822">
      <w:pPr>
        <w:spacing w:after="0" w:line="276" w:lineRule="auto"/>
        <w:jc w:val="both"/>
        <w:rPr>
          <w:rFonts w:ascii="Book Antiqua" w:hAnsi="Book Antiqua" w:cs="Segoe UI"/>
          <w:b/>
          <w:bCs/>
          <w:i/>
          <w:iCs/>
          <w:color w:val="C00000"/>
          <w:sz w:val="26"/>
          <w:szCs w:val="26"/>
          <w:shd w:val="clear" w:color="auto" w:fill="FFFFFF"/>
        </w:rPr>
      </w:pPr>
    </w:p>
    <w:p w14:paraId="71B2F068" w14:textId="32F2A14D" w:rsidR="0024379F" w:rsidRPr="0024379F" w:rsidRDefault="0024379F" w:rsidP="000D7822">
      <w:pPr>
        <w:spacing w:after="0" w:line="276" w:lineRule="auto"/>
        <w:jc w:val="both"/>
        <w:rPr>
          <w:rFonts w:ascii="Book Antiqua" w:hAnsi="Book Antiqua" w:cs="Segoe UI"/>
          <w:b/>
          <w:bCs/>
          <w:i/>
          <w:iCs/>
          <w:color w:val="C00000"/>
          <w:sz w:val="26"/>
          <w:szCs w:val="26"/>
          <w:shd w:val="clear" w:color="auto" w:fill="FFFFFF"/>
        </w:rPr>
      </w:pPr>
      <w:r w:rsidRPr="0024379F">
        <w:rPr>
          <w:rFonts w:ascii="Book Antiqua" w:hAnsi="Book Antiqua" w:cs="Segoe UI"/>
          <w:b/>
          <w:bCs/>
          <w:i/>
          <w:iCs/>
          <w:color w:val="C00000"/>
          <w:sz w:val="26"/>
          <w:szCs w:val="26"/>
          <w:shd w:val="clear" w:color="auto" w:fill="FFFFFF"/>
        </w:rPr>
        <w:t>“As for you, my son Solomon, know the God of your father, and serve Him with a loyal heart and with a willing mind; for the </w:t>
      </w:r>
      <w:r w:rsidRPr="0024379F">
        <w:rPr>
          <w:rStyle w:val="small-caps"/>
          <w:rFonts w:ascii="Book Antiqua" w:hAnsi="Book Antiqua" w:cs="Segoe UI"/>
          <w:b/>
          <w:bCs/>
          <w:i/>
          <w:iCs/>
          <w:smallCaps/>
          <w:color w:val="C00000"/>
          <w:sz w:val="26"/>
          <w:szCs w:val="26"/>
          <w:shd w:val="clear" w:color="auto" w:fill="FFFFFF"/>
        </w:rPr>
        <w:t>Lord</w:t>
      </w:r>
      <w:r w:rsidRPr="0024379F">
        <w:rPr>
          <w:rFonts w:ascii="Book Antiqua" w:hAnsi="Book Antiqua" w:cs="Segoe UI"/>
          <w:b/>
          <w:bCs/>
          <w:i/>
          <w:iCs/>
          <w:color w:val="C00000"/>
          <w:sz w:val="26"/>
          <w:szCs w:val="26"/>
          <w:shd w:val="clear" w:color="auto" w:fill="FFFFFF"/>
        </w:rPr>
        <w:t> searches all hearts and understands all the intent of the thoughts. If you seek Him, He will be found by you; but if you forsake Him, He will cast you off forever.” (I Chronicles 28:9; NKJV)</w:t>
      </w:r>
    </w:p>
    <w:p w14:paraId="1DB28955" w14:textId="77777777" w:rsidR="0024379F" w:rsidRDefault="0024379F" w:rsidP="000D7822">
      <w:pPr>
        <w:spacing w:after="0" w:line="276" w:lineRule="auto"/>
        <w:jc w:val="both"/>
        <w:rPr>
          <w:rFonts w:ascii="Book Antiqua" w:hAnsi="Book Antiqua" w:cs="Segoe UI"/>
          <w:sz w:val="26"/>
          <w:szCs w:val="26"/>
          <w:shd w:val="clear" w:color="auto" w:fill="FFFFFF"/>
        </w:rPr>
      </w:pPr>
    </w:p>
    <w:p w14:paraId="173E7C35" w14:textId="77777777" w:rsidR="000D7822" w:rsidRPr="006F5490" w:rsidRDefault="000D7822" w:rsidP="005B694B">
      <w:pPr>
        <w:spacing w:after="0" w:line="276" w:lineRule="auto"/>
        <w:jc w:val="both"/>
        <w:rPr>
          <w:rFonts w:ascii="Book Antiqua" w:hAnsi="Book Antiqua"/>
          <w:sz w:val="26"/>
          <w:szCs w:val="26"/>
        </w:rPr>
      </w:pPr>
    </w:p>
    <w:p w14:paraId="6EFD58C7" w14:textId="77777777" w:rsidR="004A0D99" w:rsidRPr="006F5490" w:rsidRDefault="004A0D99" w:rsidP="00723B84">
      <w:pPr>
        <w:spacing w:after="0" w:line="276" w:lineRule="auto"/>
        <w:ind w:firstLine="720"/>
        <w:jc w:val="both"/>
        <w:rPr>
          <w:rFonts w:ascii="Book Antiqua" w:hAnsi="Book Antiqua"/>
          <w:sz w:val="26"/>
          <w:szCs w:val="26"/>
        </w:rPr>
      </w:pPr>
    </w:p>
    <w:p w14:paraId="0DEDB94C" w14:textId="77777777" w:rsidR="004A0D99" w:rsidRDefault="004A0D99" w:rsidP="00723B84">
      <w:pPr>
        <w:spacing w:after="0" w:line="276" w:lineRule="auto"/>
        <w:ind w:firstLine="720"/>
        <w:jc w:val="both"/>
        <w:rPr>
          <w:rFonts w:ascii="Book Antiqua" w:hAnsi="Book Antiqua"/>
          <w:sz w:val="28"/>
          <w:szCs w:val="28"/>
        </w:rPr>
      </w:pPr>
    </w:p>
    <w:p w14:paraId="7EE2F4BF" w14:textId="77777777" w:rsidR="004A0D99" w:rsidRDefault="004A0D99" w:rsidP="00723B84">
      <w:pPr>
        <w:spacing w:after="0" w:line="276" w:lineRule="auto"/>
        <w:ind w:firstLine="720"/>
        <w:jc w:val="both"/>
        <w:rPr>
          <w:rFonts w:ascii="Book Antiqua" w:hAnsi="Book Antiqua"/>
          <w:sz w:val="28"/>
          <w:szCs w:val="28"/>
        </w:rPr>
      </w:pPr>
    </w:p>
    <w:p w14:paraId="60A7CFCF" w14:textId="77777777" w:rsidR="004A0D99" w:rsidRPr="005B694B" w:rsidRDefault="004A0D99" w:rsidP="004A0D99">
      <w:pPr>
        <w:spacing w:after="0" w:line="276" w:lineRule="auto"/>
        <w:ind w:firstLine="720"/>
        <w:jc w:val="both"/>
        <w:rPr>
          <w:rFonts w:ascii="Book Antiqua" w:hAnsi="Book Antiqua"/>
          <w:sz w:val="28"/>
          <w:szCs w:val="28"/>
        </w:rPr>
      </w:pPr>
    </w:p>
    <w:sectPr w:rsidR="004A0D99" w:rsidRPr="005B694B">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2B536" w14:textId="77777777" w:rsidR="00763590" w:rsidRDefault="00763590" w:rsidP="004C7CDB">
      <w:pPr>
        <w:spacing w:after="0" w:line="240" w:lineRule="auto"/>
      </w:pPr>
      <w:r>
        <w:separator/>
      </w:r>
    </w:p>
  </w:endnote>
  <w:endnote w:type="continuationSeparator" w:id="0">
    <w:p w14:paraId="0D36E347" w14:textId="77777777" w:rsidR="00763590" w:rsidRDefault="00763590" w:rsidP="004C7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4421726"/>
      <w:docPartObj>
        <w:docPartGallery w:val="Page Numbers (Bottom of Page)"/>
        <w:docPartUnique/>
      </w:docPartObj>
    </w:sdtPr>
    <w:sdtEndPr>
      <w:rPr>
        <w:noProof/>
      </w:rPr>
    </w:sdtEndPr>
    <w:sdtContent>
      <w:p w14:paraId="07B6DD2C" w14:textId="6458D351" w:rsidR="004C7CDB" w:rsidRDefault="004C7CD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C83FA8" w14:textId="77777777" w:rsidR="004C7CDB" w:rsidRDefault="004C7C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6872D" w14:textId="77777777" w:rsidR="00763590" w:rsidRDefault="00763590" w:rsidP="004C7CDB">
      <w:pPr>
        <w:spacing w:after="0" w:line="240" w:lineRule="auto"/>
      </w:pPr>
      <w:r>
        <w:separator/>
      </w:r>
    </w:p>
  </w:footnote>
  <w:footnote w:type="continuationSeparator" w:id="0">
    <w:p w14:paraId="5BEDF28D" w14:textId="77777777" w:rsidR="00763590" w:rsidRDefault="00763590" w:rsidP="004C7C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14D9B"/>
    <w:multiLevelType w:val="hybridMultilevel"/>
    <w:tmpl w:val="670461F2"/>
    <w:lvl w:ilvl="0" w:tplc="C5223B30">
      <w:start w:val="1"/>
      <w:numFmt w:val="decimal"/>
      <w:lvlText w:val="%1)"/>
      <w:lvlJc w:val="left"/>
      <w:pPr>
        <w:ind w:left="720" w:hanging="360"/>
      </w:pPr>
      <w:rPr>
        <w:rFonts w:cs="Segoe U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961438"/>
    <w:multiLevelType w:val="hybridMultilevel"/>
    <w:tmpl w:val="FBD6FE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C5D1489"/>
    <w:multiLevelType w:val="hybridMultilevel"/>
    <w:tmpl w:val="64D6E8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DC93CF1"/>
    <w:multiLevelType w:val="hybridMultilevel"/>
    <w:tmpl w:val="C252493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2ECE4FA3"/>
    <w:multiLevelType w:val="hybridMultilevel"/>
    <w:tmpl w:val="C25249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37380E5D"/>
    <w:multiLevelType w:val="hybridMultilevel"/>
    <w:tmpl w:val="8FF29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682C21"/>
    <w:multiLevelType w:val="hybridMultilevel"/>
    <w:tmpl w:val="FBD6FE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6F00980"/>
    <w:multiLevelType w:val="hybridMultilevel"/>
    <w:tmpl w:val="013A5E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99E4DFF"/>
    <w:multiLevelType w:val="hybridMultilevel"/>
    <w:tmpl w:val="E5245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D6100E"/>
    <w:multiLevelType w:val="multilevel"/>
    <w:tmpl w:val="49B8A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67C7663"/>
    <w:multiLevelType w:val="hybridMultilevel"/>
    <w:tmpl w:val="FBD6FE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A2B4E55"/>
    <w:multiLevelType w:val="hybridMultilevel"/>
    <w:tmpl w:val="D1E61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352A23"/>
    <w:multiLevelType w:val="hybridMultilevel"/>
    <w:tmpl w:val="FBD6FE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7096668">
    <w:abstractNumId w:val="12"/>
  </w:num>
  <w:num w:numId="2" w16cid:durableId="98960078">
    <w:abstractNumId w:val="8"/>
  </w:num>
  <w:num w:numId="3" w16cid:durableId="1220824515">
    <w:abstractNumId w:val="11"/>
  </w:num>
  <w:num w:numId="4" w16cid:durableId="61609158">
    <w:abstractNumId w:val="9"/>
  </w:num>
  <w:num w:numId="5" w16cid:durableId="1991206342">
    <w:abstractNumId w:val="2"/>
  </w:num>
  <w:num w:numId="6" w16cid:durableId="588150681">
    <w:abstractNumId w:val="7"/>
  </w:num>
  <w:num w:numId="7" w16cid:durableId="1302494872">
    <w:abstractNumId w:val="0"/>
  </w:num>
  <w:num w:numId="8" w16cid:durableId="1939479635">
    <w:abstractNumId w:val="10"/>
  </w:num>
  <w:num w:numId="9" w16cid:durableId="1544974429">
    <w:abstractNumId w:val="1"/>
  </w:num>
  <w:num w:numId="10" w16cid:durableId="932468972">
    <w:abstractNumId w:val="6"/>
  </w:num>
  <w:num w:numId="11" w16cid:durableId="7966019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98436909">
    <w:abstractNumId w:val="3"/>
  </w:num>
  <w:num w:numId="13" w16cid:durableId="4712116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D15"/>
    <w:rsid w:val="00097248"/>
    <w:rsid w:val="000B4959"/>
    <w:rsid w:val="000D7822"/>
    <w:rsid w:val="00154E56"/>
    <w:rsid w:val="00200364"/>
    <w:rsid w:val="00240D6F"/>
    <w:rsid w:val="0024379F"/>
    <w:rsid w:val="002629AB"/>
    <w:rsid w:val="00293824"/>
    <w:rsid w:val="002C7788"/>
    <w:rsid w:val="00414F86"/>
    <w:rsid w:val="004813FB"/>
    <w:rsid w:val="00494142"/>
    <w:rsid w:val="004A0D99"/>
    <w:rsid w:val="004B75FE"/>
    <w:rsid w:val="004C7CDB"/>
    <w:rsid w:val="00552052"/>
    <w:rsid w:val="00561733"/>
    <w:rsid w:val="00590F5A"/>
    <w:rsid w:val="005B694B"/>
    <w:rsid w:val="00612E3E"/>
    <w:rsid w:val="00631054"/>
    <w:rsid w:val="006F5490"/>
    <w:rsid w:val="00723B84"/>
    <w:rsid w:val="007241D6"/>
    <w:rsid w:val="0072511B"/>
    <w:rsid w:val="00741FC9"/>
    <w:rsid w:val="00756CAB"/>
    <w:rsid w:val="00763590"/>
    <w:rsid w:val="00771119"/>
    <w:rsid w:val="007C00E8"/>
    <w:rsid w:val="007D03D9"/>
    <w:rsid w:val="00803719"/>
    <w:rsid w:val="00831F39"/>
    <w:rsid w:val="00890F20"/>
    <w:rsid w:val="008C7A6E"/>
    <w:rsid w:val="00902B44"/>
    <w:rsid w:val="00905F4A"/>
    <w:rsid w:val="00921E69"/>
    <w:rsid w:val="00983402"/>
    <w:rsid w:val="009D5E4B"/>
    <w:rsid w:val="00A23D15"/>
    <w:rsid w:val="00A822B7"/>
    <w:rsid w:val="00A92DD7"/>
    <w:rsid w:val="00AD52E0"/>
    <w:rsid w:val="00B41BE9"/>
    <w:rsid w:val="00B801E8"/>
    <w:rsid w:val="00BB2DA6"/>
    <w:rsid w:val="00BC79F9"/>
    <w:rsid w:val="00C113F8"/>
    <w:rsid w:val="00C14113"/>
    <w:rsid w:val="00C30519"/>
    <w:rsid w:val="00C443E5"/>
    <w:rsid w:val="00C454CF"/>
    <w:rsid w:val="00C54D2E"/>
    <w:rsid w:val="00C61ACA"/>
    <w:rsid w:val="00C83F61"/>
    <w:rsid w:val="00C84A38"/>
    <w:rsid w:val="00C95C20"/>
    <w:rsid w:val="00CB092F"/>
    <w:rsid w:val="00CC6DA3"/>
    <w:rsid w:val="00D06FB5"/>
    <w:rsid w:val="00D645A5"/>
    <w:rsid w:val="00D74506"/>
    <w:rsid w:val="00D7752A"/>
    <w:rsid w:val="00D87703"/>
    <w:rsid w:val="00D9338D"/>
    <w:rsid w:val="00DA6FFB"/>
    <w:rsid w:val="00E1015B"/>
    <w:rsid w:val="00E10DC6"/>
    <w:rsid w:val="00E56623"/>
    <w:rsid w:val="00E82007"/>
    <w:rsid w:val="00EA4E3F"/>
    <w:rsid w:val="00EE422E"/>
    <w:rsid w:val="00EE50B7"/>
    <w:rsid w:val="00F32A57"/>
    <w:rsid w:val="00F5633B"/>
    <w:rsid w:val="00FB4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CF1A8"/>
  <w15:chartTrackingRefBased/>
  <w15:docId w15:val="{16733D18-6609-4A99-95BA-ACC66BDCA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23D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23D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23D1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23D1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23D1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23D1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23D1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3D1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3D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3D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23D1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23D1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23D1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23D1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23D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3D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3D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3D15"/>
    <w:rPr>
      <w:rFonts w:eastAsiaTheme="majorEastAsia" w:cstheme="majorBidi"/>
      <w:color w:val="272727" w:themeColor="text1" w:themeTint="D8"/>
    </w:rPr>
  </w:style>
  <w:style w:type="paragraph" w:styleId="Title">
    <w:name w:val="Title"/>
    <w:basedOn w:val="Normal"/>
    <w:next w:val="Normal"/>
    <w:link w:val="TitleChar"/>
    <w:uiPriority w:val="10"/>
    <w:qFormat/>
    <w:rsid w:val="00A23D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3D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3D1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3D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3D15"/>
    <w:pPr>
      <w:spacing w:before="160"/>
      <w:jc w:val="center"/>
    </w:pPr>
    <w:rPr>
      <w:i/>
      <w:iCs/>
      <w:color w:val="404040" w:themeColor="text1" w:themeTint="BF"/>
    </w:rPr>
  </w:style>
  <w:style w:type="character" w:customStyle="1" w:styleId="QuoteChar">
    <w:name w:val="Quote Char"/>
    <w:basedOn w:val="DefaultParagraphFont"/>
    <w:link w:val="Quote"/>
    <w:uiPriority w:val="29"/>
    <w:rsid w:val="00A23D15"/>
    <w:rPr>
      <w:i/>
      <w:iCs/>
      <w:color w:val="404040" w:themeColor="text1" w:themeTint="BF"/>
    </w:rPr>
  </w:style>
  <w:style w:type="paragraph" w:styleId="ListParagraph">
    <w:name w:val="List Paragraph"/>
    <w:basedOn w:val="Normal"/>
    <w:uiPriority w:val="34"/>
    <w:qFormat/>
    <w:rsid w:val="00A23D15"/>
    <w:pPr>
      <w:ind w:left="720"/>
      <w:contextualSpacing/>
    </w:pPr>
  </w:style>
  <w:style w:type="character" w:styleId="IntenseEmphasis">
    <w:name w:val="Intense Emphasis"/>
    <w:basedOn w:val="DefaultParagraphFont"/>
    <w:uiPriority w:val="21"/>
    <w:qFormat/>
    <w:rsid w:val="00A23D15"/>
    <w:rPr>
      <w:i/>
      <w:iCs/>
      <w:color w:val="0F4761" w:themeColor="accent1" w:themeShade="BF"/>
    </w:rPr>
  </w:style>
  <w:style w:type="paragraph" w:styleId="IntenseQuote">
    <w:name w:val="Intense Quote"/>
    <w:basedOn w:val="Normal"/>
    <w:next w:val="Normal"/>
    <w:link w:val="IntenseQuoteChar"/>
    <w:uiPriority w:val="30"/>
    <w:qFormat/>
    <w:rsid w:val="00A23D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23D15"/>
    <w:rPr>
      <w:i/>
      <w:iCs/>
      <w:color w:val="0F4761" w:themeColor="accent1" w:themeShade="BF"/>
    </w:rPr>
  </w:style>
  <w:style w:type="character" w:styleId="IntenseReference">
    <w:name w:val="Intense Reference"/>
    <w:basedOn w:val="DefaultParagraphFont"/>
    <w:uiPriority w:val="32"/>
    <w:qFormat/>
    <w:rsid w:val="00A23D15"/>
    <w:rPr>
      <w:b/>
      <w:bCs/>
      <w:smallCaps/>
      <w:color w:val="0F4761" w:themeColor="accent1" w:themeShade="BF"/>
      <w:spacing w:val="5"/>
    </w:rPr>
  </w:style>
  <w:style w:type="paragraph" w:customStyle="1" w:styleId="chapter-1">
    <w:name w:val="chapter-1"/>
    <w:basedOn w:val="Normal"/>
    <w:rsid w:val="005B694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
    <w:name w:val="text"/>
    <w:basedOn w:val="DefaultParagraphFont"/>
    <w:rsid w:val="005B694B"/>
  </w:style>
  <w:style w:type="character" w:styleId="Hyperlink">
    <w:name w:val="Hyperlink"/>
    <w:basedOn w:val="DefaultParagraphFont"/>
    <w:uiPriority w:val="99"/>
    <w:semiHidden/>
    <w:unhideWhenUsed/>
    <w:rsid w:val="005B694B"/>
    <w:rPr>
      <w:color w:val="0000FF"/>
      <w:u w:val="single"/>
    </w:rPr>
  </w:style>
  <w:style w:type="character" w:customStyle="1" w:styleId="oblique">
    <w:name w:val="oblique"/>
    <w:basedOn w:val="DefaultParagraphFont"/>
    <w:rsid w:val="005B694B"/>
  </w:style>
  <w:style w:type="paragraph" w:styleId="NormalWeb">
    <w:name w:val="Normal (Web)"/>
    <w:basedOn w:val="Normal"/>
    <w:uiPriority w:val="99"/>
    <w:semiHidden/>
    <w:unhideWhenUsed/>
    <w:rsid w:val="005B694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4C7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7CDB"/>
  </w:style>
  <w:style w:type="paragraph" w:styleId="Footer">
    <w:name w:val="footer"/>
    <w:basedOn w:val="Normal"/>
    <w:link w:val="FooterChar"/>
    <w:uiPriority w:val="99"/>
    <w:unhideWhenUsed/>
    <w:rsid w:val="004C7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7CDB"/>
  </w:style>
  <w:style w:type="paragraph" w:styleId="Caption">
    <w:name w:val="caption"/>
    <w:basedOn w:val="Normal"/>
    <w:next w:val="Normal"/>
    <w:uiPriority w:val="35"/>
    <w:unhideWhenUsed/>
    <w:qFormat/>
    <w:rsid w:val="00C95C20"/>
    <w:pPr>
      <w:spacing w:after="200" w:line="240" w:lineRule="auto"/>
    </w:pPr>
    <w:rPr>
      <w:i/>
      <w:iCs/>
      <w:color w:val="0E2841" w:themeColor="text2"/>
      <w:sz w:val="18"/>
      <w:szCs w:val="18"/>
    </w:rPr>
  </w:style>
  <w:style w:type="character" w:customStyle="1" w:styleId="woj">
    <w:name w:val="woj"/>
    <w:basedOn w:val="DefaultParagraphFont"/>
    <w:rsid w:val="00A92DD7"/>
  </w:style>
  <w:style w:type="character" w:customStyle="1" w:styleId="small-caps">
    <w:name w:val="small-caps"/>
    <w:basedOn w:val="DefaultParagraphFont"/>
    <w:rsid w:val="007C00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741379">
      <w:bodyDiv w:val="1"/>
      <w:marLeft w:val="0"/>
      <w:marRight w:val="0"/>
      <w:marTop w:val="0"/>
      <w:marBottom w:val="0"/>
      <w:divBdr>
        <w:top w:val="none" w:sz="0" w:space="0" w:color="auto"/>
        <w:left w:val="none" w:sz="0" w:space="0" w:color="auto"/>
        <w:bottom w:val="none" w:sz="0" w:space="0" w:color="auto"/>
        <w:right w:val="none" w:sz="0" w:space="0" w:color="auto"/>
      </w:divBdr>
    </w:div>
    <w:div w:id="744491291">
      <w:bodyDiv w:val="1"/>
      <w:marLeft w:val="0"/>
      <w:marRight w:val="0"/>
      <w:marTop w:val="0"/>
      <w:marBottom w:val="0"/>
      <w:divBdr>
        <w:top w:val="none" w:sz="0" w:space="0" w:color="auto"/>
        <w:left w:val="none" w:sz="0" w:space="0" w:color="auto"/>
        <w:bottom w:val="none" w:sz="0" w:space="0" w:color="auto"/>
        <w:right w:val="none" w:sz="0" w:space="0" w:color="auto"/>
      </w:divBdr>
    </w:div>
    <w:div w:id="1048064769">
      <w:bodyDiv w:val="1"/>
      <w:marLeft w:val="0"/>
      <w:marRight w:val="0"/>
      <w:marTop w:val="0"/>
      <w:marBottom w:val="0"/>
      <w:divBdr>
        <w:top w:val="none" w:sz="0" w:space="0" w:color="auto"/>
        <w:left w:val="none" w:sz="0" w:space="0" w:color="auto"/>
        <w:bottom w:val="none" w:sz="0" w:space="0" w:color="auto"/>
        <w:right w:val="none" w:sz="0" w:space="0" w:color="auto"/>
      </w:divBdr>
    </w:div>
    <w:div w:id="1204443159">
      <w:bodyDiv w:val="1"/>
      <w:marLeft w:val="0"/>
      <w:marRight w:val="0"/>
      <w:marTop w:val="0"/>
      <w:marBottom w:val="0"/>
      <w:divBdr>
        <w:top w:val="none" w:sz="0" w:space="0" w:color="auto"/>
        <w:left w:val="none" w:sz="0" w:space="0" w:color="auto"/>
        <w:bottom w:val="none" w:sz="0" w:space="0" w:color="auto"/>
        <w:right w:val="none" w:sz="0" w:space="0" w:color="auto"/>
      </w:divBdr>
      <w:divsChild>
        <w:div w:id="1615822008">
          <w:marLeft w:val="0"/>
          <w:marRight w:val="0"/>
          <w:marTop w:val="0"/>
          <w:marBottom w:val="0"/>
          <w:divBdr>
            <w:top w:val="none" w:sz="0" w:space="0" w:color="auto"/>
            <w:left w:val="none" w:sz="0" w:space="0" w:color="auto"/>
            <w:bottom w:val="none" w:sz="0" w:space="0" w:color="auto"/>
            <w:right w:val="none" w:sz="0" w:space="0" w:color="auto"/>
          </w:divBdr>
          <w:divsChild>
            <w:div w:id="670569529">
              <w:marLeft w:val="0"/>
              <w:marRight w:val="0"/>
              <w:marTop w:val="0"/>
              <w:marBottom w:val="0"/>
              <w:divBdr>
                <w:top w:val="none" w:sz="0" w:space="0" w:color="auto"/>
                <w:left w:val="none" w:sz="0" w:space="0" w:color="auto"/>
                <w:bottom w:val="none" w:sz="0" w:space="0" w:color="auto"/>
                <w:right w:val="none" w:sz="0" w:space="0" w:color="auto"/>
              </w:divBdr>
              <w:divsChild>
                <w:div w:id="1417022316">
                  <w:marLeft w:val="0"/>
                  <w:marRight w:val="0"/>
                  <w:marTop w:val="0"/>
                  <w:marBottom w:val="0"/>
                  <w:divBdr>
                    <w:top w:val="none" w:sz="0" w:space="0" w:color="auto"/>
                    <w:left w:val="none" w:sz="0" w:space="0" w:color="auto"/>
                    <w:bottom w:val="none" w:sz="0" w:space="0" w:color="auto"/>
                    <w:right w:val="none" w:sz="0" w:space="0" w:color="auto"/>
                  </w:divBdr>
                  <w:divsChild>
                    <w:div w:id="2106993652">
                      <w:marLeft w:val="300"/>
                      <w:marRight w:val="0"/>
                      <w:marTop w:val="0"/>
                      <w:marBottom w:val="0"/>
                      <w:divBdr>
                        <w:top w:val="none" w:sz="0" w:space="0" w:color="auto"/>
                        <w:left w:val="none" w:sz="0" w:space="0" w:color="auto"/>
                        <w:bottom w:val="none" w:sz="0" w:space="0" w:color="auto"/>
                        <w:right w:val="none" w:sz="0" w:space="0" w:color="auto"/>
                      </w:divBdr>
                      <w:divsChild>
                        <w:div w:id="2138790935">
                          <w:marLeft w:val="-300"/>
                          <w:marRight w:val="0"/>
                          <w:marTop w:val="0"/>
                          <w:marBottom w:val="0"/>
                          <w:divBdr>
                            <w:top w:val="none" w:sz="0" w:space="0" w:color="auto"/>
                            <w:left w:val="none" w:sz="0" w:space="0" w:color="auto"/>
                            <w:bottom w:val="none" w:sz="0" w:space="0" w:color="auto"/>
                            <w:right w:val="none" w:sz="0" w:space="0" w:color="auto"/>
                          </w:divBdr>
                          <w:divsChild>
                            <w:div w:id="1477986926">
                              <w:marLeft w:val="0"/>
                              <w:marRight w:val="0"/>
                              <w:marTop w:val="0"/>
                              <w:marBottom w:val="0"/>
                              <w:divBdr>
                                <w:top w:val="none" w:sz="0" w:space="0" w:color="auto"/>
                                <w:left w:val="none" w:sz="0" w:space="0" w:color="auto"/>
                                <w:bottom w:val="none" w:sz="0" w:space="0" w:color="auto"/>
                                <w:right w:val="none" w:sz="0" w:space="0" w:color="auto"/>
                              </w:divBdr>
                              <w:divsChild>
                                <w:div w:id="1302073170">
                                  <w:marLeft w:val="0"/>
                                  <w:marRight w:val="0"/>
                                  <w:marTop w:val="0"/>
                                  <w:marBottom w:val="0"/>
                                  <w:divBdr>
                                    <w:top w:val="none" w:sz="0" w:space="0" w:color="auto"/>
                                    <w:left w:val="none" w:sz="0" w:space="0" w:color="auto"/>
                                    <w:bottom w:val="none" w:sz="0" w:space="0" w:color="auto"/>
                                    <w:right w:val="none" w:sz="0" w:space="0" w:color="auto"/>
                                  </w:divBdr>
                                  <w:divsChild>
                                    <w:div w:id="29382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935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3C53FF-1E01-46E6-BE6A-0C34BE84A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1166</TotalTime>
  <Pages>5</Pages>
  <Words>1122</Words>
  <Characters>6402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Millan</dc:creator>
  <cp:keywords/>
  <dc:description/>
  <cp:lastModifiedBy>Paul Millan</cp:lastModifiedBy>
  <cp:revision>20</cp:revision>
  <dcterms:created xsi:type="dcterms:W3CDTF">2024-04-06T01:09:00Z</dcterms:created>
  <dcterms:modified xsi:type="dcterms:W3CDTF">2024-04-20T14:13:00Z</dcterms:modified>
</cp:coreProperties>
</file>